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3A50" w14:textId="77777777" w:rsidR="002068BD" w:rsidRDefault="002068BD">
      <w:pPr>
        <w:pStyle w:val="BodyText"/>
        <w:rPr>
          <w:rFonts w:ascii="Times New Roman"/>
          <w:sz w:val="20"/>
        </w:rPr>
      </w:pPr>
    </w:p>
    <w:p w14:paraId="56F4CFCD" w14:textId="77777777" w:rsidR="002068BD" w:rsidRDefault="002068BD">
      <w:pPr>
        <w:pStyle w:val="BodyText"/>
        <w:rPr>
          <w:rFonts w:ascii="Times New Roman"/>
          <w:sz w:val="20"/>
        </w:rPr>
      </w:pPr>
    </w:p>
    <w:p w14:paraId="08D4C2EB" w14:textId="77777777" w:rsidR="002068BD" w:rsidRDefault="002068BD">
      <w:pPr>
        <w:pStyle w:val="BodyText"/>
        <w:spacing w:before="7"/>
        <w:rPr>
          <w:rFonts w:ascii="Times New Roman"/>
          <w:sz w:val="22"/>
        </w:rPr>
      </w:pPr>
    </w:p>
    <w:p w14:paraId="654663DF" w14:textId="77777777" w:rsidR="002068BD" w:rsidRDefault="00CA76B9">
      <w:pPr>
        <w:tabs>
          <w:tab w:val="left" w:pos="10299"/>
        </w:tabs>
        <w:ind w:left="220"/>
        <w:rPr>
          <w:sz w:val="16"/>
        </w:rPr>
      </w:pPr>
      <w:r>
        <w:rPr>
          <w:b/>
          <w:sz w:val="24"/>
        </w:rPr>
        <w:t>Focus Topic</w:t>
      </w:r>
      <w:r>
        <w:rPr>
          <w:sz w:val="24"/>
        </w:rPr>
        <w:t xml:space="preserve">: </w:t>
      </w:r>
      <w:r>
        <w:rPr>
          <w:b/>
          <w:sz w:val="24"/>
        </w:rPr>
        <w:t>Standard</w:t>
      </w:r>
      <w:r>
        <w:rPr>
          <w:b/>
          <w:spacing w:val="-9"/>
          <w:sz w:val="24"/>
        </w:rPr>
        <w:t xml:space="preserve"> </w:t>
      </w:r>
      <w:r>
        <w:rPr>
          <w:b/>
          <w:sz w:val="24"/>
        </w:rPr>
        <w:t>2.1:</w:t>
      </w:r>
      <w:r>
        <w:rPr>
          <w:b/>
          <w:spacing w:val="-4"/>
          <w:sz w:val="24"/>
        </w:rPr>
        <w:t xml:space="preserve"> </w:t>
      </w:r>
      <w:r>
        <w:rPr>
          <w:b/>
          <w:sz w:val="24"/>
        </w:rPr>
        <w:t>Wellness</w:t>
      </w:r>
      <w:r>
        <w:rPr>
          <w:b/>
          <w:sz w:val="24"/>
        </w:rPr>
        <w:tab/>
      </w:r>
      <w:r>
        <w:rPr>
          <w:sz w:val="16"/>
        </w:rPr>
        <w:t>TSW = The Student</w:t>
      </w:r>
      <w:r>
        <w:rPr>
          <w:spacing w:val="-7"/>
          <w:sz w:val="16"/>
        </w:rPr>
        <w:t xml:space="preserve"> </w:t>
      </w:r>
      <w:r>
        <w:rPr>
          <w:sz w:val="16"/>
        </w:rPr>
        <w:t>Will</w:t>
      </w:r>
    </w:p>
    <w:p w14:paraId="58724C2F" w14:textId="77777777" w:rsidR="002068BD" w:rsidRDefault="002068BD">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8"/>
        <w:gridCol w:w="1390"/>
        <w:gridCol w:w="2591"/>
        <w:gridCol w:w="2614"/>
        <w:gridCol w:w="2604"/>
      </w:tblGrid>
      <w:tr w:rsidR="002068BD" w14:paraId="4317E09C" w14:textId="77777777">
        <w:trPr>
          <w:trHeight w:hRule="exact" w:val="838"/>
        </w:trPr>
        <w:tc>
          <w:tcPr>
            <w:tcW w:w="3978" w:type="dxa"/>
            <w:shd w:val="clear" w:color="auto" w:fill="A7A8A7"/>
          </w:tcPr>
          <w:p w14:paraId="33E18FAD" w14:textId="77777777" w:rsidR="002068BD" w:rsidRDefault="002068BD">
            <w:pPr>
              <w:pStyle w:val="TableParagraph"/>
              <w:spacing w:before="9"/>
              <w:ind w:left="0"/>
              <w:rPr>
                <w:sz w:val="23"/>
              </w:rPr>
            </w:pPr>
          </w:p>
          <w:p w14:paraId="6F51A933" w14:textId="77777777" w:rsidR="002068BD" w:rsidRDefault="00CA76B9">
            <w:pPr>
              <w:pStyle w:val="TableParagraph"/>
              <w:ind w:left="1297"/>
              <w:rPr>
                <w:b/>
                <w:sz w:val="24"/>
              </w:rPr>
            </w:pPr>
            <w:r>
              <w:rPr>
                <w:b/>
                <w:sz w:val="24"/>
              </w:rPr>
              <w:t>Objective(s)</w:t>
            </w:r>
          </w:p>
        </w:tc>
        <w:tc>
          <w:tcPr>
            <w:tcW w:w="1390" w:type="dxa"/>
            <w:shd w:val="clear" w:color="auto" w:fill="A7A8A7"/>
          </w:tcPr>
          <w:p w14:paraId="2AD50310" w14:textId="77777777" w:rsidR="002068BD" w:rsidRDefault="00CA76B9">
            <w:pPr>
              <w:pStyle w:val="TableParagraph"/>
              <w:spacing w:line="274" w:lineRule="exact"/>
              <w:ind w:left="196"/>
              <w:rPr>
                <w:b/>
                <w:sz w:val="24"/>
              </w:rPr>
            </w:pPr>
            <w:r>
              <w:rPr>
                <w:b/>
                <w:sz w:val="24"/>
              </w:rPr>
              <w:t>NJCCCS</w:t>
            </w:r>
          </w:p>
          <w:p w14:paraId="48E34844" w14:textId="77777777" w:rsidR="002068BD" w:rsidRDefault="00CA76B9">
            <w:pPr>
              <w:pStyle w:val="TableParagraph"/>
              <w:rPr>
                <w:b/>
                <w:sz w:val="24"/>
              </w:rPr>
            </w:pPr>
            <w:r>
              <w:rPr>
                <w:b/>
                <w:sz w:val="24"/>
              </w:rPr>
              <w:t>Alignment</w:t>
            </w:r>
          </w:p>
        </w:tc>
        <w:tc>
          <w:tcPr>
            <w:tcW w:w="2591" w:type="dxa"/>
            <w:shd w:val="clear" w:color="auto" w:fill="A7A8A7"/>
          </w:tcPr>
          <w:p w14:paraId="52582F2B" w14:textId="77777777" w:rsidR="002068BD" w:rsidRDefault="002068BD">
            <w:pPr>
              <w:pStyle w:val="TableParagraph"/>
              <w:spacing w:before="9"/>
              <w:ind w:left="0"/>
              <w:rPr>
                <w:sz w:val="23"/>
              </w:rPr>
            </w:pPr>
          </w:p>
          <w:p w14:paraId="1C1675FD" w14:textId="77777777" w:rsidR="002068BD" w:rsidRDefault="00CA76B9">
            <w:pPr>
              <w:pStyle w:val="TableParagraph"/>
              <w:ind w:left="142"/>
              <w:rPr>
                <w:b/>
                <w:sz w:val="24"/>
              </w:rPr>
            </w:pPr>
            <w:r>
              <w:rPr>
                <w:b/>
                <w:sz w:val="24"/>
              </w:rPr>
              <w:t>Essential Questions</w:t>
            </w:r>
          </w:p>
        </w:tc>
        <w:tc>
          <w:tcPr>
            <w:tcW w:w="2614" w:type="dxa"/>
            <w:shd w:val="clear" w:color="auto" w:fill="A7A8A7"/>
          </w:tcPr>
          <w:p w14:paraId="24B93DEF" w14:textId="77777777" w:rsidR="002068BD" w:rsidRDefault="002068BD">
            <w:pPr>
              <w:pStyle w:val="TableParagraph"/>
              <w:spacing w:before="9"/>
              <w:ind w:left="0"/>
              <w:rPr>
                <w:sz w:val="23"/>
              </w:rPr>
            </w:pPr>
          </w:p>
          <w:p w14:paraId="7189B730" w14:textId="77777777" w:rsidR="002068BD" w:rsidRDefault="00CA76B9">
            <w:pPr>
              <w:pStyle w:val="TableParagraph"/>
              <w:ind w:left="388"/>
              <w:rPr>
                <w:b/>
                <w:sz w:val="24"/>
              </w:rPr>
            </w:pPr>
            <w:r>
              <w:rPr>
                <w:b/>
                <w:sz w:val="24"/>
              </w:rPr>
              <w:t>Understandings</w:t>
            </w:r>
          </w:p>
        </w:tc>
        <w:tc>
          <w:tcPr>
            <w:tcW w:w="2604" w:type="dxa"/>
            <w:shd w:val="clear" w:color="auto" w:fill="A7A8A7"/>
          </w:tcPr>
          <w:p w14:paraId="4B45A393" w14:textId="77777777" w:rsidR="002068BD" w:rsidRDefault="002068BD">
            <w:pPr>
              <w:pStyle w:val="TableParagraph"/>
              <w:spacing w:before="9"/>
              <w:ind w:left="0"/>
              <w:rPr>
                <w:sz w:val="23"/>
              </w:rPr>
            </w:pPr>
          </w:p>
          <w:p w14:paraId="49A1110C" w14:textId="77777777" w:rsidR="002068BD" w:rsidRDefault="00CA76B9">
            <w:pPr>
              <w:pStyle w:val="TableParagraph"/>
              <w:ind w:left="523" w:right="503" w:firstLine="160"/>
              <w:rPr>
                <w:b/>
                <w:sz w:val="24"/>
              </w:rPr>
            </w:pPr>
            <w:r>
              <w:rPr>
                <w:b/>
                <w:sz w:val="24"/>
              </w:rPr>
              <w:t>Suggested Assessments</w:t>
            </w:r>
          </w:p>
        </w:tc>
      </w:tr>
      <w:tr w:rsidR="002068BD" w14:paraId="6BEA2595" w14:textId="77777777">
        <w:trPr>
          <w:trHeight w:hRule="exact" w:val="1114"/>
        </w:trPr>
        <w:tc>
          <w:tcPr>
            <w:tcW w:w="3978" w:type="dxa"/>
          </w:tcPr>
          <w:p w14:paraId="0610A60E" w14:textId="77777777" w:rsidR="002068BD" w:rsidRDefault="00CA76B9">
            <w:pPr>
              <w:pStyle w:val="TableParagraph"/>
              <w:ind w:right="270"/>
              <w:rPr>
                <w:sz w:val="24"/>
              </w:rPr>
            </w:pPr>
            <w:r>
              <w:rPr>
                <w:sz w:val="24"/>
              </w:rPr>
              <w:t>TSW explain how health data can improve each dimension of personal wellness</w:t>
            </w:r>
          </w:p>
        </w:tc>
        <w:tc>
          <w:tcPr>
            <w:tcW w:w="1390" w:type="dxa"/>
          </w:tcPr>
          <w:p w14:paraId="47BF1158" w14:textId="77777777" w:rsidR="002068BD" w:rsidRDefault="00CA76B9">
            <w:pPr>
              <w:pStyle w:val="TableParagraph"/>
              <w:spacing w:line="274" w:lineRule="exact"/>
              <w:ind w:left="183" w:right="183"/>
              <w:jc w:val="center"/>
              <w:rPr>
                <w:sz w:val="24"/>
              </w:rPr>
            </w:pPr>
            <w:r>
              <w:rPr>
                <w:sz w:val="24"/>
              </w:rPr>
              <w:t>2.1.</w:t>
            </w:r>
            <w:proofErr w:type="gramStart"/>
            <w:r>
              <w:rPr>
                <w:sz w:val="24"/>
              </w:rPr>
              <w:t>6.A.</w:t>
            </w:r>
            <w:proofErr w:type="gramEnd"/>
            <w:r>
              <w:rPr>
                <w:sz w:val="24"/>
              </w:rPr>
              <w:t>1</w:t>
            </w:r>
          </w:p>
        </w:tc>
        <w:tc>
          <w:tcPr>
            <w:tcW w:w="2591" w:type="dxa"/>
          </w:tcPr>
          <w:p w14:paraId="080947E5" w14:textId="77777777" w:rsidR="002068BD" w:rsidRDefault="00CA76B9">
            <w:pPr>
              <w:pStyle w:val="TableParagraph"/>
              <w:ind w:right="136"/>
              <w:rPr>
                <w:sz w:val="24"/>
              </w:rPr>
            </w:pPr>
            <w:r>
              <w:rPr>
                <w:sz w:val="24"/>
              </w:rPr>
              <w:t>How does health data assist in fitness assessments?</w:t>
            </w:r>
          </w:p>
        </w:tc>
        <w:tc>
          <w:tcPr>
            <w:tcW w:w="2614" w:type="dxa"/>
          </w:tcPr>
          <w:p w14:paraId="6717D762" w14:textId="77777777" w:rsidR="002068BD" w:rsidRDefault="00CA76B9">
            <w:pPr>
              <w:pStyle w:val="TableParagraph"/>
              <w:ind w:right="173"/>
              <w:rPr>
                <w:sz w:val="24"/>
              </w:rPr>
            </w:pPr>
            <w:r>
              <w:rPr>
                <w:sz w:val="24"/>
              </w:rPr>
              <w:t>Healthy choices contribute to wellness</w:t>
            </w:r>
          </w:p>
        </w:tc>
        <w:tc>
          <w:tcPr>
            <w:tcW w:w="2604" w:type="dxa"/>
            <w:vMerge w:val="restart"/>
          </w:tcPr>
          <w:p w14:paraId="18AEB77A" w14:textId="77777777" w:rsidR="002068BD" w:rsidRDefault="00CA76B9">
            <w:pPr>
              <w:pStyle w:val="TableParagraph"/>
              <w:numPr>
                <w:ilvl w:val="0"/>
                <w:numId w:val="12"/>
              </w:numPr>
              <w:tabs>
                <w:tab w:val="left" w:pos="422"/>
              </w:tabs>
              <w:ind w:right="141"/>
              <w:jc w:val="both"/>
            </w:pPr>
            <w:r>
              <w:t>Ongoing observation &amp; questioning during class</w:t>
            </w:r>
            <w:r>
              <w:rPr>
                <w:spacing w:val="-7"/>
              </w:rPr>
              <w:t xml:space="preserve"> </w:t>
            </w:r>
            <w:r>
              <w:t>discussions</w:t>
            </w:r>
          </w:p>
          <w:p w14:paraId="01C173E1" w14:textId="77777777" w:rsidR="002068BD" w:rsidRDefault="002068BD">
            <w:pPr>
              <w:pStyle w:val="TableParagraph"/>
              <w:ind w:left="0"/>
            </w:pPr>
          </w:p>
          <w:p w14:paraId="758726D2" w14:textId="77777777" w:rsidR="002068BD" w:rsidRDefault="00CA76B9">
            <w:pPr>
              <w:pStyle w:val="TableParagraph"/>
              <w:numPr>
                <w:ilvl w:val="0"/>
                <w:numId w:val="12"/>
              </w:numPr>
              <w:tabs>
                <w:tab w:val="left" w:pos="421"/>
              </w:tabs>
            </w:pPr>
            <w:r>
              <w:t>Performance</w:t>
            </w:r>
            <w:r>
              <w:rPr>
                <w:spacing w:val="-5"/>
              </w:rPr>
              <w:t xml:space="preserve"> </w:t>
            </w:r>
            <w:r>
              <w:t>tasks</w:t>
            </w:r>
          </w:p>
          <w:p w14:paraId="5CE94D50" w14:textId="77777777" w:rsidR="002068BD" w:rsidRDefault="002068BD">
            <w:pPr>
              <w:pStyle w:val="TableParagraph"/>
              <w:spacing w:before="9"/>
              <w:ind w:left="0"/>
              <w:rPr>
                <w:sz w:val="21"/>
              </w:rPr>
            </w:pPr>
          </w:p>
          <w:p w14:paraId="7D47CCC0" w14:textId="77777777" w:rsidR="002068BD" w:rsidRDefault="00CA76B9">
            <w:pPr>
              <w:pStyle w:val="TableParagraph"/>
              <w:numPr>
                <w:ilvl w:val="0"/>
                <w:numId w:val="12"/>
              </w:numPr>
              <w:tabs>
                <w:tab w:val="left" w:pos="421"/>
              </w:tabs>
            </w:pPr>
            <w:r>
              <w:t>Role</w:t>
            </w:r>
            <w:r>
              <w:rPr>
                <w:spacing w:val="-5"/>
              </w:rPr>
              <w:t xml:space="preserve"> </w:t>
            </w:r>
            <w:r>
              <w:t>playing</w:t>
            </w:r>
          </w:p>
          <w:p w14:paraId="4686E805" w14:textId="77777777" w:rsidR="002068BD" w:rsidRDefault="002068BD">
            <w:pPr>
              <w:pStyle w:val="TableParagraph"/>
              <w:spacing w:before="9"/>
              <w:ind w:left="0"/>
              <w:rPr>
                <w:sz w:val="21"/>
              </w:rPr>
            </w:pPr>
          </w:p>
          <w:p w14:paraId="407FF4D6" w14:textId="77777777" w:rsidR="002068BD" w:rsidRDefault="00CA76B9">
            <w:pPr>
              <w:pStyle w:val="TableParagraph"/>
              <w:numPr>
                <w:ilvl w:val="0"/>
                <w:numId w:val="12"/>
              </w:numPr>
              <w:tabs>
                <w:tab w:val="left" w:pos="421"/>
              </w:tabs>
            </w:pPr>
            <w:r>
              <w:t>Projects</w:t>
            </w:r>
          </w:p>
          <w:p w14:paraId="07E09A99" w14:textId="77777777" w:rsidR="002068BD" w:rsidRDefault="002068BD">
            <w:pPr>
              <w:pStyle w:val="TableParagraph"/>
              <w:spacing w:before="6"/>
              <w:ind w:left="0"/>
              <w:rPr>
                <w:sz w:val="23"/>
              </w:rPr>
            </w:pPr>
          </w:p>
          <w:p w14:paraId="4E97A5CA" w14:textId="77777777" w:rsidR="002068BD" w:rsidRDefault="00CA76B9">
            <w:pPr>
              <w:pStyle w:val="TableParagraph"/>
              <w:numPr>
                <w:ilvl w:val="0"/>
                <w:numId w:val="12"/>
              </w:numPr>
              <w:tabs>
                <w:tab w:val="left" w:pos="421"/>
              </w:tabs>
              <w:spacing w:line="252" w:lineRule="exact"/>
              <w:ind w:left="420" w:right="1033"/>
            </w:pPr>
            <w:r>
              <w:t>Technology Integration</w:t>
            </w:r>
          </w:p>
          <w:p w14:paraId="2AC017CB" w14:textId="77777777" w:rsidR="002068BD" w:rsidRDefault="002068BD">
            <w:pPr>
              <w:pStyle w:val="TableParagraph"/>
              <w:spacing w:before="5"/>
              <w:ind w:left="0"/>
              <w:rPr>
                <w:sz w:val="23"/>
              </w:rPr>
            </w:pPr>
          </w:p>
          <w:p w14:paraId="265D7F52" w14:textId="77777777" w:rsidR="002068BD" w:rsidRDefault="00CA76B9">
            <w:pPr>
              <w:pStyle w:val="TableParagraph"/>
              <w:numPr>
                <w:ilvl w:val="0"/>
                <w:numId w:val="12"/>
              </w:numPr>
              <w:tabs>
                <w:tab w:val="left" w:pos="421"/>
              </w:tabs>
              <w:spacing w:line="252" w:lineRule="exact"/>
              <w:ind w:left="420" w:right="864"/>
            </w:pPr>
            <w:r>
              <w:rPr>
                <w:w w:val="95"/>
              </w:rPr>
              <w:t xml:space="preserve">Differentiated </w:t>
            </w:r>
            <w:r>
              <w:t>Instruction</w:t>
            </w:r>
          </w:p>
        </w:tc>
      </w:tr>
      <w:tr w:rsidR="002068BD" w14:paraId="0C9D913A" w14:textId="77777777">
        <w:trPr>
          <w:trHeight w:hRule="exact" w:val="1115"/>
        </w:trPr>
        <w:tc>
          <w:tcPr>
            <w:tcW w:w="3978" w:type="dxa"/>
          </w:tcPr>
          <w:p w14:paraId="10B0B932" w14:textId="77777777" w:rsidR="002068BD" w:rsidRDefault="00CA76B9">
            <w:pPr>
              <w:pStyle w:val="TableParagraph"/>
              <w:ind w:right="109"/>
              <w:rPr>
                <w:sz w:val="24"/>
              </w:rPr>
            </w:pPr>
            <w:r>
              <w:rPr>
                <w:sz w:val="24"/>
              </w:rPr>
              <w:t>TSW understand that personal lifestyle habits, environment, and heredity influences growth and development throughout life stages</w:t>
            </w:r>
          </w:p>
        </w:tc>
        <w:tc>
          <w:tcPr>
            <w:tcW w:w="1390" w:type="dxa"/>
          </w:tcPr>
          <w:p w14:paraId="66BD7493" w14:textId="77777777" w:rsidR="002068BD" w:rsidRDefault="00CA76B9">
            <w:pPr>
              <w:pStyle w:val="TableParagraph"/>
              <w:spacing w:line="274" w:lineRule="exact"/>
              <w:ind w:left="183" w:right="183"/>
              <w:jc w:val="center"/>
              <w:rPr>
                <w:sz w:val="24"/>
              </w:rPr>
            </w:pPr>
            <w:r>
              <w:rPr>
                <w:sz w:val="24"/>
              </w:rPr>
              <w:t>2.1.</w:t>
            </w:r>
            <w:proofErr w:type="gramStart"/>
            <w:r>
              <w:rPr>
                <w:sz w:val="24"/>
              </w:rPr>
              <w:t>6.A.</w:t>
            </w:r>
            <w:proofErr w:type="gramEnd"/>
            <w:r>
              <w:rPr>
                <w:sz w:val="24"/>
              </w:rPr>
              <w:t>2</w:t>
            </w:r>
          </w:p>
        </w:tc>
        <w:tc>
          <w:tcPr>
            <w:tcW w:w="2591" w:type="dxa"/>
          </w:tcPr>
          <w:p w14:paraId="0D2E1B33" w14:textId="77777777" w:rsidR="002068BD" w:rsidRDefault="00CA76B9">
            <w:pPr>
              <w:pStyle w:val="TableParagraph"/>
              <w:ind w:right="376"/>
              <w:rPr>
                <w:sz w:val="24"/>
              </w:rPr>
            </w:pPr>
            <w:r>
              <w:rPr>
                <w:sz w:val="24"/>
              </w:rPr>
              <w:t>What impact does technology have on wellness?</w:t>
            </w:r>
          </w:p>
        </w:tc>
        <w:tc>
          <w:tcPr>
            <w:tcW w:w="2614" w:type="dxa"/>
          </w:tcPr>
          <w:p w14:paraId="3CD6274E" w14:textId="77777777" w:rsidR="002068BD" w:rsidRDefault="00CA76B9">
            <w:pPr>
              <w:pStyle w:val="TableParagraph"/>
              <w:ind w:right="346"/>
              <w:rPr>
                <w:sz w:val="24"/>
              </w:rPr>
            </w:pPr>
            <w:r>
              <w:rPr>
                <w:sz w:val="24"/>
              </w:rPr>
              <w:t>Technology impacts wellness</w:t>
            </w:r>
          </w:p>
        </w:tc>
        <w:tc>
          <w:tcPr>
            <w:tcW w:w="2604" w:type="dxa"/>
            <w:vMerge/>
          </w:tcPr>
          <w:p w14:paraId="7EAEA284" w14:textId="77777777" w:rsidR="002068BD" w:rsidRDefault="002068BD"/>
        </w:tc>
      </w:tr>
      <w:tr w:rsidR="002068BD" w14:paraId="39D4FE27" w14:textId="77777777">
        <w:trPr>
          <w:trHeight w:hRule="exact" w:val="1114"/>
        </w:trPr>
        <w:tc>
          <w:tcPr>
            <w:tcW w:w="3978" w:type="dxa"/>
          </w:tcPr>
          <w:p w14:paraId="13D90782" w14:textId="77777777" w:rsidR="002068BD" w:rsidRDefault="00CA76B9">
            <w:pPr>
              <w:pStyle w:val="TableParagraph"/>
              <w:ind w:right="429"/>
              <w:rPr>
                <w:sz w:val="24"/>
              </w:rPr>
            </w:pPr>
            <w:r>
              <w:rPr>
                <w:sz w:val="24"/>
              </w:rPr>
              <w:t>TSW determine factors that influence the healthcare product purchases and use of personal hygiene practices</w:t>
            </w:r>
          </w:p>
        </w:tc>
        <w:tc>
          <w:tcPr>
            <w:tcW w:w="1390" w:type="dxa"/>
          </w:tcPr>
          <w:p w14:paraId="0801CADD" w14:textId="77777777" w:rsidR="002068BD" w:rsidRDefault="00CA76B9">
            <w:pPr>
              <w:pStyle w:val="TableParagraph"/>
              <w:spacing w:line="273" w:lineRule="exact"/>
              <w:ind w:left="183" w:right="183"/>
              <w:jc w:val="center"/>
              <w:rPr>
                <w:sz w:val="24"/>
              </w:rPr>
            </w:pPr>
            <w:r>
              <w:rPr>
                <w:sz w:val="24"/>
              </w:rPr>
              <w:t>2.1.</w:t>
            </w:r>
            <w:proofErr w:type="gramStart"/>
            <w:r>
              <w:rPr>
                <w:sz w:val="24"/>
              </w:rPr>
              <w:t>6.A.</w:t>
            </w:r>
            <w:proofErr w:type="gramEnd"/>
            <w:r>
              <w:rPr>
                <w:sz w:val="24"/>
              </w:rPr>
              <w:t>3</w:t>
            </w:r>
          </w:p>
        </w:tc>
        <w:tc>
          <w:tcPr>
            <w:tcW w:w="2591" w:type="dxa"/>
          </w:tcPr>
          <w:p w14:paraId="47D04272" w14:textId="77777777" w:rsidR="002068BD" w:rsidRDefault="00CA76B9">
            <w:pPr>
              <w:pStyle w:val="TableParagraph"/>
              <w:spacing w:line="273" w:lineRule="exact"/>
              <w:rPr>
                <w:sz w:val="24"/>
              </w:rPr>
            </w:pPr>
            <w:r>
              <w:rPr>
                <w:sz w:val="24"/>
              </w:rPr>
              <w:t>What is uniqueness?</w:t>
            </w:r>
          </w:p>
        </w:tc>
        <w:tc>
          <w:tcPr>
            <w:tcW w:w="2614" w:type="dxa"/>
          </w:tcPr>
          <w:p w14:paraId="1B91F82B" w14:textId="77777777" w:rsidR="002068BD" w:rsidRDefault="00CA76B9">
            <w:pPr>
              <w:pStyle w:val="TableParagraph"/>
              <w:ind w:right="373"/>
              <w:rPr>
                <w:sz w:val="24"/>
              </w:rPr>
            </w:pPr>
            <w:r>
              <w:rPr>
                <w:sz w:val="24"/>
              </w:rPr>
              <w:t>Goals, choices, and behaviors are influenced</w:t>
            </w:r>
          </w:p>
        </w:tc>
        <w:tc>
          <w:tcPr>
            <w:tcW w:w="2604" w:type="dxa"/>
            <w:vMerge/>
          </w:tcPr>
          <w:p w14:paraId="49EA3A8D" w14:textId="77777777" w:rsidR="002068BD" w:rsidRDefault="002068BD"/>
        </w:tc>
      </w:tr>
      <w:tr w:rsidR="002068BD" w14:paraId="486CF012" w14:textId="77777777">
        <w:trPr>
          <w:trHeight w:hRule="exact" w:val="838"/>
        </w:trPr>
        <w:tc>
          <w:tcPr>
            <w:tcW w:w="3978" w:type="dxa"/>
          </w:tcPr>
          <w:p w14:paraId="3B26EA39" w14:textId="77777777" w:rsidR="002068BD" w:rsidRDefault="00CA76B9">
            <w:pPr>
              <w:pStyle w:val="TableParagraph"/>
              <w:ind w:right="203"/>
              <w:rPr>
                <w:sz w:val="24"/>
              </w:rPr>
            </w:pPr>
            <w:r>
              <w:rPr>
                <w:sz w:val="24"/>
              </w:rPr>
              <w:t>TSW identify factors that influence food choices and eating patterns</w:t>
            </w:r>
          </w:p>
        </w:tc>
        <w:tc>
          <w:tcPr>
            <w:tcW w:w="1390" w:type="dxa"/>
          </w:tcPr>
          <w:p w14:paraId="5EF44E31" w14:textId="77777777" w:rsidR="002068BD" w:rsidRDefault="00CA76B9">
            <w:pPr>
              <w:pStyle w:val="TableParagraph"/>
              <w:spacing w:line="273" w:lineRule="exact"/>
              <w:ind w:left="183" w:right="183"/>
              <w:jc w:val="center"/>
              <w:rPr>
                <w:sz w:val="24"/>
              </w:rPr>
            </w:pPr>
            <w:r>
              <w:rPr>
                <w:sz w:val="24"/>
              </w:rPr>
              <w:t>2.1.</w:t>
            </w:r>
            <w:proofErr w:type="gramStart"/>
            <w:r>
              <w:rPr>
                <w:sz w:val="24"/>
              </w:rPr>
              <w:t>6.B.</w:t>
            </w:r>
            <w:proofErr w:type="gramEnd"/>
            <w:r>
              <w:rPr>
                <w:sz w:val="24"/>
              </w:rPr>
              <w:t>1</w:t>
            </w:r>
          </w:p>
        </w:tc>
        <w:tc>
          <w:tcPr>
            <w:tcW w:w="2591" w:type="dxa"/>
          </w:tcPr>
          <w:p w14:paraId="5D68A490" w14:textId="77777777" w:rsidR="002068BD" w:rsidRDefault="00CA76B9">
            <w:pPr>
              <w:pStyle w:val="TableParagraph"/>
              <w:ind w:right="230"/>
              <w:rPr>
                <w:sz w:val="24"/>
              </w:rPr>
            </w:pPr>
            <w:r>
              <w:rPr>
                <w:sz w:val="24"/>
              </w:rPr>
              <w:t>How do food choices affect a person?</w:t>
            </w:r>
          </w:p>
        </w:tc>
        <w:tc>
          <w:tcPr>
            <w:tcW w:w="2614" w:type="dxa"/>
          </w:tcPr>
          <w:p w14:paraId="127DFE55" w14:textId="77777777" w:rsidR="002068BD" w:rsidRDefault="002068BD"/>
        </w:tc>
        <w:tc>
          <w:tcPr>
            <w:tcW w:w="2604" w:type="dxa"/>
            <w:vMerge/>
          </w:tcPr>
          <w:p w14:paraId="0692CA70" w14:textId="77777777" w:rsidR="002068BD" w:rsidRDefault="002068BD"/>
        </w:tc>
      </w:tr>
      <w:tr w:rsidR="002068BD" w14:paraId="7F2DFF00" w14:textId="77777777">
        <w:trPr>
          <w:trHeight w:hRule="exact" w:val="839"/>
        </w:trPr>
        <w:tc>
          <w:tcPr>
            <w:tcW w:w="3978" w:type="dxa"/>
          </w:tcPr>
          <w:p w14:paraId="1642C406" w14:textId="77777777" w:rsidR="002068BD" w:rsidRDefault="00CA76B9">
            <w:pPr>
              <w:pStyle w:val="TableParagraph"/>
              <w:ind w:right="269"/>
              <w:rPr>
                <w:sz w:val="24"/>
              </w:rPr>
            </w:pPr>
            <w:r>
              <w:rPr>
                <w:sz w:val="24"/>
              </w:rPr>
              <w:t>TSW understand the benefits and risks associated with nutritional choices based on eating patterns</w:t>
            </w:r>
          </w:p>
        </w:tc>
        <w:tc>
          <w:tcPr>
            <w:tcW w:w="1390" w:type="dxa"/>
          </w:tcPr>
          <w:p w14:paraId="1A66D9B9" w14:textId="77777777" w:rsidR="002068BD" w:rsidRDefault="00CA76B9">
            <w:pPr>
              <w:pStyle w:val="TableParagraph"/>
              <w:spacing w:line="274" w:lineRule="exact"/>
              <w:ind w:left="183" w:right="183"/>
              <w:jc w:val="center"/>
              <w:rPr>
                <w:sz w:val="24"/>
              </w:rPr>
            </w:pPr>
            <w:r>
              <w:rPr>
                <w:sz w:val="24"/>
              </w:rPr>
              <w:t>2.1.</w:t>
            </w:r>
            <w:proofErr w:type="gramStart"/>
            <w:r>
              <w:rPr>
                <w:sz w:val="24"/>
              </w:rPr>
              <w:t>6.B.</w:t>
            </w:r>
            <w:proofErr w:type="gramEnd"/>
            <w:r>
              <w:rPr>
                <w:sz w:val="24"/>
              </w:rPr>
              <w:t>2</w:t>
            </w:r>
          </w:p>
        </w:tc>
        <w:tc>
          <w:tcPr>
            <w:tcW w:w="2591" w:type="dxa"/>
          </w:tcPr>
          <w:p w14:paraId="76BB42E1" w14:textId="77777777" w:rsidR="002068BD" w:rsidRDefault="00CA76B9">
            <w:pPr>
              <w:pStyle w:val="TableParagraph"/>
              <w:ind w:right="110"/>
              <w:rPr>
                <w:sz w:val="24"/>
              </w:rPr>
            </w:pPr>
            <w:r>
              <w:rPr>
                <w:sz w:val="24"/>
              </w:rPr>
              <w:t>What are preventative measures?</w:t>
            </w:r>
          </w:p>
        </w:tc>
        <w:tc>
          <w:tcPr>
            <w:tcW w:w="2614" w:type="dxa"/>
          </w:tcPr>
          <w:p w14:paraId="0901A62E" w14:textId="77777777" w:rsidR="002068BD" w:rsidRDefault="002068BD"/>
        </w:tc>
        <w:tc>
          <w:tcPr>
            <w:tcW w:w="2604" w:type="dxa"/>
            <w:vMerge/>
          </w:tcPr>
          <w:p w14:paraId="1F50F0AE" w14:textId="77777777" w:rsidR="002068BD" w:rsidRDefault="002068BD"/>
        </w:tc>
      </w:tr>
      <w:tr w:rsidR="002068BD" w14:paraId="3DCF4819" w14:textId="77777777">
        <w:trPr>
          <w:trHeight w:hRule="exact" w:val="838"/>
        </w:trPr>
        <w:tc>
          <w:tcPr>
            <w:tcW w:w="3978" w:type="dxa"/>
          </w:tcPr>
          <w:p w14:paraId="229CA142" w14:textId="77777777" w:rsidR="002068BD" w:rsidRDefault="00CA76B9">
            <w:pPr>
              <w:pStyle w:val="TableParagraph"/>
              <w:ind w:right="248"/>
              <w:jc w:val="both"/>
              <w:rPr>
                <w:sz w:val="24"/>
              </w:rPr>
            </w:pPr>
            <w:r>
              <w:rPr>
                <w:sz w:val="24"/>
              </w:rPr>
              <w:t>TSW create a balanced nutritional meal based on nutritional content, value, calories and cost</w:t>
            </w:r>
          </w:p>
        </w:tc>
        <w:tc>
          <w:tcPr>
            <w:tcW w:w="1390" w:type="dxa"/>
          </w:tcPr>
          <w:p w14:paraId="6DE316FF" w14:textId="77777777" w:rsidR="002068BD" w:rsidRDefault="00CA76B9">
            <w:pPr>
              <w:pStyle w:val="TableParagraph"/>
              <w:spacing w:line="273" w:lineRule="exact"/>
              <w:ind w:left="183" w:right="183"/>
              <w:jc w:val="center"/>
              <w:rPr>
                <w:sz w:val="24"/>
              </w:rPr>
            </w:pPr>
            <w:r>
              <w:rPr>
                <w:sz w:val="24"/>
              </w:rPr>
              <w:t>2.1.</w:t>
            </w:r>
            <w:proofErr w:type="gramStart"/>
            <w:r>
              <w:rPr>
                <w:sz w:val="24"/>
              </w:rPr>
              <w:t>6.B.</w:t>
            </w:r>
            <w:proofErr w:type="gramEnd"/>
            <w:r>
              <w:rPr>
                <w:sz w:val="24"/>
              </w:rPr>
              <w:t>3</w:t>
            </w:r>
          </w:p>
        </w:tc>
        <w:tc>
          <w:tcPr>
            <w:tcW w:w="2591" w:type="dxa"/>
          </w:tcPr>
          <w:p w14:paraId="3BF6336A" w14:textId="77777777" w:rsidR="002068BD" w:rsidRDefault="00CA76B9">
            <w:pPr>
              <w:pStyle w:val="TableParagraph"/>
              <w:ind w:right="390"/>
              <w:rPr>
                <w:sz w:val="24"/>
              </w:rPr>
            </w:pPr>
            <w:r>
              <w:rPr>
                <w:sz w:val="24"/>
              </w:rPr>
              <w:t>How does a person avoid conflict?</w:t>
            </w:r>
          </w:p>
        </w:tc>
        <w:tc>
          <w:tcPr>
            <w:tcW w:w="2614" w:type="dxa"/>
          </w:tcPr>
          <w:p w14:paraId="6F1F503B" w14:textId="77777777" w:rsidR="002068BD" w:rsidRDefault="002068BD"/>
        </w:tc>
        <w:tc>
          <w:tcPr>
            <w:tcW w:w="2604" w:type="dxa"/>
            <w:vMerge/>
          </w:tcPr>
          <w:p w14:paraId="1F55E8C3" w14:textId="77777777" w:rsidR="002068BD" w:rsidRDefault="002068BD"/>
        </w:tc>
      </w:tr>
      <w:tr w:rsidR="002068BD" w14:paraId="370C1CEF" w14:textId="77777777">
        <w:trPr>
          <w:trHeight w:hRule="exact" w:val="1114"/>
        </w:trPr>
        <w:tc>
          <w:tcPr>
            <w:tcW w:w="3978" w:type="dxa"/>
          </w:tcPr>
          <w:p w14:paraId="540DB6F4" w14:textId="77777777" w:rsidR="002068BD" w:rsidRDefault="00CA76B9">
            <w:pPr>
              <w:pStyle w:val="TableParagraph"/>
              <w:ind w:right="123"/>
              <w:rPr>
                <w:sz w:val="24"/>
              </w:rPr>
            </w:pPr>
            <w:r>
              <w:rPr>
                <w:sz w:val="24"/>
              </w:rPr>
              <w:t xml:space="preserve">TSW </w:t>
            </w:r>
            <w:proofErr w:type="gramStart"/>
            <w:r>
              <w:rPr>
                <w:sz w:val="24"/>
              </w:rPr>
              <w:t>compare and contrast</w:t>
            </w:r>
            <w:proofErr w:type="gramEnd"/>
            <w:r>
              <w:rPr>
                <w:sz w:val="24"/>
              </w:rPr>
              <w:t xml:space="preserve"> nutritional information on food products in order to make informed choices</w:t>
            </w:r>
          </w:p>
        </w:tc>
        <w:tc>
          <w:tcPr>
            <w:tcW w:w="1390" w:type="dxa"/>
          </w:tcPr>
          <w:p w14:paraId="2D30A09C" w14:textId="77777777" w:rsidR="002068BD" w:rsidRDefault="00CA76B9">
            <w:pPr>
              <w:pStyle w:val="TableParagraph"/>
              <w:spacing w:line="273" w:lineRule="exact"/>
              <w:ind w:left="183" w:right="183"/>
              <w:jc w:val="center"/>
              <w:rPr>
                <w:sz w:val="24"/>
              </w:rPr>
            </w:pPr>
            <w:r>
              <w:rPr>
                <w:sz w:val="24"/>
              </w:rPr>
              <w:t>2.1.</w:t>
            </w:r>
            <w:proofErr w:type="gramStart"/>
            <w:r>
              <w:rPr>
                <w:sz w:val="24"/>
              </w:rPr>
              <w:t>6.B.</w:t>
            </w:r>
            <w:proofErr w:type="gramEnd"/>
            <w:r>
              <w:rPr>
                <w:sz w:val="24"/>
              </w:rPr>
              <w:t>4</w:t>
            </w:r>
          </w:p>
        </w:tc>
        <w:tc>
          <w:tcPr>
            <w:tcW w:w="2591" w:type="dxa"/>
          </w:tcPr>
          <w:p w14:paraId="3D8E3EB7" w14:textId="77777777" w:rsidR="002068BD" w:rsidRDefault="002068BD"/>
        </w:tc>
        <w:tc>
          <w:tcPr>
            <w:tcW w:w="2614" w:type="dxa"/>
          </w:tcPr>
          <w:p w14:paraId="1508B53F" w14:textId="77777777" w:rsidR="002068BD" w:rsidRDefault="002068BD"/>
        </w:tc>
        <w:tc>
          <w:tcPr>
            <w:tcW w:w="2604" w:type="dxa"/>
            <w:vMerge/>
          </w:tcPr>
          <w:p w14:paraId="0A1DDF4C" w14:textId="77777777" w:rsidR="002068BD" w:rsidRDefault="002068BD"/>
        </w:tc>
      </w:tr>
      <w:tr w:rsidR="002068BD" w14:paraId="3BB5FA44" w14:textId="77777777">
        <w:trPr>
          <w:trHeight w:hRule="exact" w:val="839"/>
        </w:trPr>
        <w:tc>
          <w:tcPr>
            <w:tcW w:w="3978" w:type="dxa"/>
          </w:tcPr>
          <w:p w14:paraId="66BECABF" w14:textId="77777777" w:rsidR="002068BD" w:rsidRDefault="00CA76B9">
            <w:pPr>
              <w:pStyle w:val="TableParagraph"/>
              <w:ind w:right="96"/>
              <w:rPr>
                <w:sz w:val="24"/>
              </w:rPr>
            </w:pPr>
            <w:r>
              <w:rPr>
                <w:sz w:val="24"/>
              </w:rPr>
              <w:t>TSW identify ways of detecting and treating health conditions that are prevalent in adolescents</w:t>
            </w:r>
          </w:p>
        </w:tc>
        <w:tc>
          <w:tcPr>
            <w:tcW w:w="1390" w:type="dxa"/>
          </w:tcPr>
          <w:p w14:paraId="4074FDFE" w14:textId="77777777" w:rsidR="002068BD" w:rsidRDefault="00CA76B9">
            <w:pPr>
              <w:pStyle w:val="TableParagraph"/>
              <w:spacing w:line="273" w:lineRule="exact"/>
              <w:ind w:left="183" w:right="183"/>
              <w:jc w:val="center"/>
              <w:rPr>
                <w:sz w:val="24"/>
              </w:rPr>
            </w:pPr>
            <w:r>
              <w:rPr>
                <w:sz w:val="24"/>
              </w:rPr>
              <w:t>2.1.</w:t>
            </w:r>
            <w:proofErr w:type="gramStart"/>
            <w:r>
              <w:rPr>
                <w:sz w:val="24"/>
              </w:rPr>
              <w:t>6.C.</w:t>
            </w:r>
            <w:proofErr w:type="gramEnd"/>
            <w:r>
              <w:rPr>
                <w:sz w:val="24"/>
              </w:rPr>
              <w:t>1</w:t>
            </w:r>
          </w:p>
        </w:tc>
        <w:tc>
          <w:tcPr>
            <w:tcW w:w="2591" w:type="dxa"/>
          </w:tcPr>
          <w:p w14:paraId="6340D5BC" w14:textId="77777777" w:rsidR="002068BD" w:rsidRDefault="002068BD"/>
        </w:tc>
        <w:tc>
          <w:tcPr>
            <w:tcW w:w="2614" w:type="dxa"/>
          </w:tcPr>
          <w:p w14:paraId="49546CAE" w14:textId="77777777" w:rsidR="002068BD" w:rsidRDefault="002068BD"/>
        </w:tc>
        <w:tc>
          <w:tcPr>
            <w:tcW w:w="2604" w:type="dxa"/>
            <w:vMerge/>
          </w:tcPr>
          <w:p w14:paraId="46DA31D1" w14:textId="77777777" w:rsidR="002068BD" w:rsidRDefault="002068BD"/>
        </w:tc>
      </w:tr>
    </w:tbl>
    <w:p w14:paraId="119B5C7E" w14:textId="77777777" w:rsidR="002068BD" w:rsidRDefault="002068BD">
      <w:pPr>
        <w:sectPr w:rsidR="002068BD">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980" w:right="1220" w:bottom="1240" w:left="1220" w:header="725" w:footer="1052" w:gutter="0"/>
          <w:pgNumType w:start="1"/>
          <w:cols w:space="720"/>
        </w:sectPr>
      </w:pPr>
    </w:p>
    <w:p w14:paraId="10381482" w14:textId="77777777" w:rsidR="002068BD" w:rsidRDefault="002068BD">
      <w:pPr>
        <w:pStyle w:val="BodyText"/>
        <w:rPr>
          <w:rFonts w:ascii="Times New Roman"/>
          <w:sz w:val="20"/>
        </w:rPr>
      </w:pPr>
    </w:p>
    <w:p w14:paraId="527784AF" w14:textId="77777777" w:rsidR="002068BD" w:rsidRDefault="002068BD">
      <w:pPr>
        <w:pStyle w:val="BodyText"/>
        <w:spacing w:before="10"/>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8"/>
        <w:gridCol w:w="1390"/>
        <w:gridCol w:w="2591"/>
        <w:gridCol w:w="2614"/>
        <w:gridCol w:w="2604"/>
      </w:tblGrid>
      <w:tr w:rsidR="002068BD" w14:paraId="31A7A0E5" w14:textId="77777777">
        <w:trPr>
          <w:trHeight w:hRule="exact" w:val="1114"/>
        </w:trPr>
        <w:tc>
          <w:tcPr>
            <w:tcW w:w="3978" w:type="dxa"/>
          </w:tcPr>
          <w:p w14:paraId="4E2A1606" w14:textId="77777777" w:rsidR="002068BD" w:rsidRDefault="00CA76B9">
            <w:pPr>
              <w:pStyle w:val="TableParagraph"/>
              <w:ind w:right="523"/>
              <w:rPr>
                <w:sz w:val="24"/>
              </w:rPr>
            </w:pPr>
            <w:r>
              <w:rPr>
                <w:sz w:val="24"/>
              </w:rPr>
              <w:t>TSW determine the impact of public health strategies in preventing diseases and health conditions</w:t>
            </w:r>
          </w:p>
        </w:tc>
        <w:tc>
          <w:tcPr>
            <w:tcW w:w="1390" w:type="dxa"/>
          </w:tcPr>
          <w:p w14:paraId="3F9BC5F6" w14:textId="77777777" w:rsidR="002068BD" w:rsidRDefault="00CA76B9">
            <w:pPr>
              <w:pStyle w:val="TableParagraph"/>
              <w:spacing w:line="273" w:lineRule="exact"/>
              <w:ind w:left="183" w:right="183"/>
              <w:jc w:val="center"/>
              <w:rPr>
                <w:sz w:val="24"/>
              </w:rPr>
            </w:pPr>
            <w:r>
              <w:rPr>
                <w:sz w:val="24"/>
              </w:rPr>
              <w:t>2.1.</w:t>
            </w:r>
            <w:proofErr w:type="gramStart"/>
            <w:r>
              <w:rPr>
                <w:sz w:val="24"/>
              </w:rPr>
              <w:t>6.C.</w:t>
            </w:r>
            <w:proofErr w:type="gramEnd"/>
            <w:r>
              <w:rPr>
                <w:sz w:val="24"/>
              </w:rPr>
              <w:t>2</w:t>
            </w:r>
          </w:p>
        </w:tc>
        <w:tc>
          <w:tcPr>
            <w:tcW w:w="2591" w:type="dxa"/>
          </w:tcPr>
          <w:p w14:paraId="560649C7" w14:textId="77777777" w:rsidR="002068BD" w:rsidRDefault="002068BD"/>
        </w:tc>
        <w:tc>
          <w:tcPr>
            <w:tcW w:w="2614" w:type="dxa"/>
          </w:tcPr>
          <w:p w14:paraId="4A494836" w14:textId="77777777" w:rsidR="002068BD" w:rsidRDefault="002068BD"/>
        </w:tc>
        <w:tc>
          <w:tcPr>
            <w:tcW w:w="2604" w:type="dxa"/>
            <w:vMerge w:val="restart"/>
          </w:tcPr>
          <w:p w14:paraId="78640F30" w14:textId="77777777" w:rsidR="002068BD" w:rsidRDefault="002068BD"/>
        </w:tc>
      </w:tr>
      <w:tr w:rsidR="002068BD" w14:paraId="3289D730" w14:textId="77777777">
        <w:trPr>
          <w:trHeight w:hRule="exact" w:val="1115"/>
        </w:trPr>
        <w:tc>
          <w:tcPr>
            <w:tcW w:w="3978" w:type="dxa"/>
          </w:tcPr>
          <w:p w14:paraId="06D43FCC" w14:textId="77777777" w:rsidR="002068BD" w:rsidRDefault="00CA76B9">
            <w:pPr>
              <w:pStyle w:val="TableParagraph"/>
              <w:ind w:right="256"/>
              <w:rPr>
                <w:sz w:val="24"/>
              </w:rPr>
            </w:pPr>
            <w:r>
              <w:rPr>
                <w:sz w:val="24"/>
              </w:rPr>
              <w:t xml:space="preserve">TSW </w:t>
            </w:r>
            <w:proofErr w:type="gramStart"/>
            <w:r>
              <w:rPr>
                <w:sz w:val="24"/>
              </w:rPr>
              <w:t>compare and contrast</w:t>
            </w:r>
            <w:proofErr w:type="gramEnd"/>
            <w:r>
              <w:rPr>
                <w:sz w:val="24"/>
              </w:rPr>
              <w:t xml:space="preserve"> forms of mental illness such as phobias, anxiety and panic disorders, and depression</w:t>
            </w:r>
          </w:p>
        </w:tc>
        <w:tc>
          <w:tcPr>
            <w:tcW w:w="1390" w:type="dxa"/>
          </w:tcPr>
          <w:p w14:paraId="17A016FB" w14:textId="77777777" w:rsidR="002068BD" w:rsidRDefault="00CA76B9">
            <w:pPr>
              <w:pStyle w:val="TableParagraph"/>
              <w:spacing w:line="274" w:lineRule="exact"/>
              <w:ind w:left="183" w:right="183"/>
              <w:jc w:val="center"/>
              <w:rPr>
                <w:sz w:val="24"/>
              </w:rPr>
            </w:pPr>
            <w:r>
              <w:rPr>
                <w:sz w:val="24"/>
              </w:rPr>
              <w:t>2.1.</w:t>
            </w:r>
            <w:proofErr w:type="gramStart"/>
            <w:r>
              <w:rPr>
                <w:sz w:val="24"/>
              </w:rPr>
              <w:t>6.C.</w:t>
            </w:r>
            <w:proofErr w:type="gramEnd"/>
            <w:r>
              <w:rPr>
                <w:sz w:val="24"/>
              </w:rPr>
              <w:t>3</w:t>
            </w:r>
          </w:p>
        </w:tc>
        <w:tc>
          <w:tcPr>
            <w:tcW w:w="2591" w:type="dxa"/>
          </w:tcPr>
          <w:p w14:paraId="739E528E" w14:textId="77777777" w:rsidR="002068BD" w:rsidRDefault="002068BD"/>
        </w:tc>
        <w:tc>
          <w:tcPr>
            <w:tcW w:w="2614" w:type="dxa"/>
          </w:tcPr>
          <w:p w14:paraId="1BD1F458" w14:textId="77777777" w:rsidR="002068BD" w:rsidRDefault="002068BD"/>
        </w:tc>
        <w:tc>
          <w:tcPr>
            <w:tcW w:w="2604" w:type="dxa"/>
            <w:vMerge/>
          </w:tcPr>
          <w:p w14:paraId="60979707" w14:textId="77777777" w:rsidR="002068BD" w:rsidRDefault="002068BD"/>
        </w:tc>
      </w:tr>
      <w:tr w:rsidR="002068BD" w14:paraId="00E6F7C4" w14:textId="77777777">
        <w:trPr>
          <w:trHeight w:hRule="exact" w:val="1114"/>
        </w:trPr>
        <w:tc>
          <w:tcPr>
            <w:tcW w:w="3978" w:type="dxa"/>
          </w:tcPr>
          <w:p w14:paraId="6D1118A3" w14:textId="77777777" w:rsidR="002068BD" w:rsidRDefault="00CA76B9">
            <w:pPr>
              <w:pStyle w:val="TableParagraph"/>
              <w:ind w:right="497"/>
              <w:rPr>
                <w:sz w:val="24"/>
              </w:rPr>
            </w:pPr>
            <w:r>
              <w:rPr>
                <w:sz w:val="24"/>
              </w:rPr>
              <w:t xml:space="preserve">TSW </w:t>
            </w:r>
            <w:proofErr w:type="gramStart"/>
            <w:r>
              <w:rPr>
                <w:sz w:val="24"/>
              </w:rPr>
              <w:t>compare and contrast</w:t>
            </w:r>
            <w:proofErr w:type="gramEnd"/>
            <w:r>
              <w:rPr>
                <w:sz w:val="24"/>
              </w:rPr>
              <w:t xml:space="preserve"> the incidence and characteristics of intentional and unintentional injuries in adolescents</w:t>
            </w:r>
          </w:p>
        </w:tc>
        <w:tc>
          <w:tcPr>
            <w:tcW w:w="1390" w:type="dxa"/>
          </w:tcPr>
          <w:p w14:paraId="43EB1B01" w14:textId="77777777" w:rsidR="002068BD" w:rsidRDefault="00CA76B9">
            <w:pPr>
              <w:pStyle w:val="TableParagraph"/>
              <w:spacing w:line="273" w:lineRule="exact"/>
              <w:ind w:left="183" w:right="183"/>
              <w:jc w:val="center"/>
              <w:rPr>
                <w:sz w:val="24"/>
              </w:rPr>
            </w:pPr>
            <w:r>
              <w:rPr>
                <w:sz w:val="24"/>
              </w:rPr>
              <w:t>2.1.</w:t>
            </w:r>
            <w:proofErr w:type="gramStart"/>
            <w:r>
              <w:rPr>
                <w:sz w:val="24"/>
              </w:rPr>
              <w:t>6.D.</w:t>
            </w:r>
            <w:proofErr w:type="gramEnd"/>
            <w:r>
              <w:rPr>
                <w:sz w:val="24"/>
              </w:rPr>
              <w:t>1</w:t>
            </w:r>
          </w:p>
        </w:tc>
        <w:tc>
          <w:tcPr>
            <w:tcW w:w="2591" w:type="dxa"/>
          </w:tcPr>
          <w:p w14:paraId="2D77BD85" w14:textId="77777777" w:rsidR="002068BD" w:rsidRDefault="002068BD"/>
        </w:tc>
        <w:tc>
          <w:tcPr>
            <w:tcW w:w="2614" w:type="dxa"/>
          </w:tcPr>
          <w:p w14:paraId="65AE6E15" w14:textId="77777777" w:rsidR="002068BD" w:rsidRDefault="002068BD"/>
        </w:tc>
        <w:tc>
          <w:tcPr>
            <w:tcW w:w="2604" w:type="dxa"/>
            <w:vMerge/>
          </w:tcPr>
          <w:p w14:paraId="6FC20281" w14:textId="77777777" w:rsidR="002068BD" w:rsidRDefault="002068BD"/>
        </w:tc>
      </w:tr>
      <w:tr w:rsidR="002068BD" w14:paraId="50DCCFE4" w14:textId="77777777">
        <w:trPr>
          <w:trHeight w:hRule="exact" w:val="562"/>
        </w:trPr>
        <w:tc>
          <w:tcPr>
            <w:tcW w:w="3978" w:type="dxa"/>
          </w:tcPr>
          <w:p w14:paraId="37BBD912" w14:textId="77777777" w:rsidR="002068BD" w:rsidRDefault="00CA76B9">
            <w:pPr>
              <w:pStyle w:val="TableParagraph"/>
              <w:ind w:right="163"/>
              <w:rPr>
                <w:sz w:val="24"/>
              </w:rPr>
            </w:pPr>
            <w:r>
              <w:rPr>
                <w:sz w:val="24"/>
              </w:rPr>
              <w:t>TSW explain what to do if abuse is suspected or occurs</w:t>
            </w:r>
          </w:p>
        </w:tc>
        <w:tc>
          <w:tcPr>
            <w:tcW w:w="1390" w:type="dxa"/>
          </w:tcPr>
          <w:p w14:paraId="3C834A3A" w14:textId="77777777" w:rsidR="002068BD" w:rsidRDefault="00CA76B9">
            <w:pPr>
              <w:pStyle w:val="TableParagraph"/>
              <w:spacing w:line="273" w:lineRule="exact"/>
              <w:ind w:left="183" w:right="183"/>
              <w:jc w:val="center"/>
              <w:rPr>
                <w:sz w:val="24"/>
              </w:rPr>
            </w:pPr>
            <w:r>
              <w:rPr>
                <w:sz w:val="24"/>
              </w:rPr>
              <w:t>2.1.</w:t>
            </w:r>
            <w:proofErr w:type="gramStart"/>
            <w:r>
              <w:rPr>
                <w:sz w:val="24"/>
              </w:rPr>
              <w:t>6.D.</w:t>
            </w:r>
            <w:proofErr w:type="gramEnd"/>
            <w:r>
              <w:rPr>
                <w:sz w:val="24"/>
              </w:rPr>
              <w:t>2</w:t>
            </w:r>
          </w:p>
        </w:tc>
        <w:tc>
          <w:tcPr>
            <w:tcW w:w="2591" w:type="dxa"/>
          </w:tcPr>
          <w:p w14:paraId="13C36B57" w14:textId="77777777" w:rsidR="002068BD" w:rsidRDefault="002068BD"/>
        </w:tc>
        <w:tc>
          <w:tcPr>
            <w:tcW w:w="2614" w:type="dxa"/>
          </w:tcPr>
          <w:p w14:paraId="4AF99B08" w14:textId="77777777" w:rsidR="002068BD" w:rsidRDefault="002068BD"/>
        </w:tc>
        <w:tc>
          <w:tcPr>
            <w:tcW w:w="2604" w:type="dxa"/>
            <w:vMerge/>
          </w:tcPr>
          <w:p w14:paraId="64BD651C" w14:textId="77777777" w:rsidR="002068BD" w:rsidRDefault="002068BD"/>
        </w:tc>
      </w:tr>
      <w:tr w:rsidR="002068BD" w14:paraId="29F01477" w14:textId="77777777">
        <w:trPr>
          <w:trHeight w:hRule="exact" w:val="562"/>
        </w:trPr>
        <w:tc>
          <w:tcPr>
            <w:tcW w:w="3978" w:type="dxa"/>
          </w:tcPr>
          <w:p w14:paraId="42204D2C" w14:textId="77777777" w:rsidR="002068BD" w:rsidRDefault="00CA76B9">
            <w:pPr>
              <w:pStyle w:val="TableParagraph"/>
              <w:ind w:right="297"/>
              <w:rPr>
                <w:sz w:val="24"/>
              </w:rPr>
            </w:pPr>
            <w:r>
              <w:rPr>
                <w:sz w:val="24"/>
              </w:rPr>
              <w:t>TSW summarize the components of the traffic safety system</w:t>
            </w:r>
          </w:p>
        </w:tc>
        <w:tc>
          <w:tcPr>
            <w:tcW w:w="1390" w:type="dxa"/>
          </w:tcPr>
          <w:p w14:paraId="6C3D67AD" w14:textId="77777777" w:rsidR="002068BD" w:rsidRDefault="00CA76B9">
            <w:pPr>
              <w:pStyle w:val="TableParagraph"/>
              <w:spacing w:line="273" w:lineRule="exact"/>
              <w:ind w:left="183" w:right="183"/>
              <w:jc w:val="center"/>
              <w:rPr>
                <w:sz w:val="24"/>
              </w:rPr>
            </w:pPr>
            <w:r>
              <w:rPr>
                <w:sz w:val="24"/>
              </w:rPr>
              <w:t>2.1.</w:t>
            </w:r>
            <w:proofErr w:type="gramStart"/>
            <w:r>
              <w:rPr>
                <w:sz w:val="24"/>
              </w:rPr>
              <w:t>6.D.</w:t>
            </w:r>
            <w:proofErr w:type="gramEnd"/>
            <w:r>
              <w:rPr>
                <w:sz w:val="24"/>
              </w:rPr>
              <w:t>3</w:t>
            </w:r>
          </w:p>
        </w:tc>
        <w:tc>
          <w:tcPr>
            <w:tcW w:w="2591" w:type="dxa"/>
          </w:tcPr>
          <w:p w14:paraId="0ABF37C2" w14:textId="77777777" w:rsidR="002068BD" w:rsidRDefault="002068BD"/>
        </w:tc>
        <w:tc>
          <w:tcPr>
            <w:tcW w:w="2614" w:type="dxa"/>
          </w:tcPr>
          <w:p w14:paraId="64CAD422" w14:textId="77777777" w:rsidR="002068BD" w:rsidRDefault="002068BD"/>
        </w:tc>
        <w:tc>
          <w:tcPr>
            <w:tcW w:w="2604" w:type="dxa"/>
            <w:vMerge w:val="restart"/>
          </w:tcPr>
          <w:p w14:paraId="54390134" w14:textId="77777777" w:rsidR="002068BD" w:rsidRDefault="002068BD"/>
        </w:tc>
      </w:tr>
      <w:tr w:rsidR="002068BD" w14:paraId="65621A53" w14:textId="77777777">
        <w:trPr>
          <w:trHeight w:hRule="exact" w:val="839"/>
        </w:trPr>
        <w:tc>
          <w:tcPr>
            <w:tcW w:w="3978" w:type="dxa"/>
          </w:tcPr>
          <w:p w14:paraId="7A4DD445" w14:textId="77777777" w:rsidR="002068BD" w:rsidRDefault="00CA76B9">
            <w:pPr>
              <w:pStyle w:val="TableParagraph"/>
              <w:ind w:right="457"/>
              <w:rPr>
                <w:sz w:val="24"/>
              </w:rPr>
            </w:pPr>
            <w:r>
              <w:rPr>
                <w:sz w:val="24"/>
              </w:rPr>
              <w:t>TSW explain how people contribute to making the system effective</w:t>
            </w:r>
          </w:p>
        </w:tc>
        <w:tc>
          <w:tcPr>
            <w:tcW w:w="1390" w:type="dxa"/>
          </w:tcPr>
          <w:p w14:paraId="16D5605E" w14:textId="77777777" w:rsidR="002068BD" w:rsidRDefault="00CA76B9">
            <w:pPr>
              <w:pStyle w:val="TableParagraph"/>
              <w:spacing w:line="274" w:lineRule="exact"/>
              <w:ind w:left="183" w:right="183"/>
              <w:jc w:val="center"/>
              <w:rPr>
                <w:sz w:val="24"/>
              </w:rPr>
            </w:pPr>
            <w:r>
              <w:rPr>
                <w:sz w:val="24"/>
              </w:rPr>
              <w:t>2.1.</w:t>
            </w:r>
            <w:proofErr w:type="gramStart"/>
            <w:r>
              <w:rPr>
                <w:sz w:val="24"/>
              </w:rPr>
              <w:t>6.D.</w:t>
            </w:r>
            <w:proofErr w:type="gramEnd"/>
            <w:r>
              <w:rPr>
                <w:sz w:val="24"/>
              </w:rPr>
              <w:t>3</w:t>
            </w:r>
          </w:p>
        </w:tc>
        <w:tc>
          <w:tcPr>
            <w:tcW w:w="2591" w:type="dxa"/>
          </w:tcPr>
          <w:p w14:paraId="12DEAF06" w14:textId="77777777" w:rsidR="002068BD" w:rsidRDefault="002068BD"/>
        </w:tc>
        <w:tc>
          <w:tcPr>
            <w:tcW w:w="2614" w:type="dxa"/>
          </w:tcPr>
          <w:p w14:paraId="03ED277D" w14:textId="77777777" w:rsidR="002068BD" w:rsidRDefault="002068BD"/>
        </w:tc>
        <w:tc>
          <w:tcPr>
            <w:tcW w:w="2604" w:type="dxa"/>
            <w:vMerge/>
          </w:tcPr>
          <w:p w14:paraId="3C10A3A1" w14:textId="77777777" w:rsidR="002068BD" w:rsidRDefault="002068BD"/>
        </w:tc>
      </w:tr>
      <w:tr w:rsidR="002068BD" w14:paraId="57D84A6F" w14:textId="77777777">
        <w:trPr>
          <w:trHeight w:hRule="exact" w:val="562"/>
        </w:trPr>
        <w:tc>
          <w:tcPr>
            <w:tcW w:w="3978" w:type="dxa"/>
          </w:tcPr>
          <w:p w14:paraId="7F98BCE3" w14:textId="77777777" w:rsidR="002068BD" w:rsidRDefault="00CA76B9">
            <w:pPr>
              <w:pStyle w:val="TableParagraph"/>
              <w:ind w:right="497"/>
              <w:rPr>
                <w:sz w:val="24"/>
              </w:rPr>
            </w:pPr>
            <w:r>
              <w:rPr>
                <w:sz w:val="24"/>
              </w:rPr>
              <w:t>TSW identify when to use basic first aid procedures</w:t>
            </w:r>
          </w:p>
        </w:tc>
        <w:tc>
          <w:tcPr>
            <w:tcW w:w="1390" w:type="dxa"/>
          </w:tcPr>
          <w:p w14:paraId="21934F65" w14:textId="77777777" w:rsidR="002068BD" w:rsidRDefault="00CA76B9">
            <w:pPr>
              <w:pStyle w:val="TableParagraph"/>
              <w:spacing w:line="273" w:lineRule="exact"/>
              <w:ind w:left="183" w:right="183"/>
              <w:jc w:val="center"/>
              <w:rPr>
                <w:sz w:val="24"/>
              </w:rPr>
            </w:pPr>
            <w:r>
              <w:rPr>
                <w:sz w:val="24"/>
              </w:rPr>
              <w:t>2.1.</w:t>
            </w:r>
            <w:proofErr w:type="gramStart"/>
            <w:r>
              <w:rPr>
                <w:sz w:val="24"/>
              </w:rPr>
              <w:t>6.D.</w:t>
            </w:r>
            <w:proofErr w:type="gramEnd"/>
            <w:r>
              <w:rPr>
                <w:sz w:val="24"/>
              </w:rPr>
              <w:t>4</w:t>
            </w:r>
          </w:p>
        </w:tc>
        <w:tc>
          <w:tcPr>
            <w:tcW w:w="2591" w:type="dxa"/>
          </w:tcPr>
          <w:p w14:paraId="2B59A425" w14:textId="77777777" w:rsidR="002068BD" w:rsidRDefault="002068BD"/>
        </w:tc>
        <w:tc>
          <w:tcPr>
            <w:tcW w:w="2614" w:type="dxa"/>
          </w:tcPr>
          <w:p w14:paraId="28FAD9BD" w14:textId="77777777" w:rsidR="002068BD" w:rsidRDefault="002068BD"/>
        </w:tc>
        <w:tc>
          <w:tcPr>
            <w:tcW w:w="2604" w:type="dxa"/>
            <w:vMerge/>
          </w:tcPr>
          <w:p w14:paraId="3A7FE746" w14:textId="77777777" w:rsidR="002068BD" w:rsidRDefault="002068BD"/>
        </w:tc>
      </w:tr>
      <w:tr w:rsidR="002068BD" w14:paraId="477861D2" w14:textId="77777777">
        <w:trPr>
          <w:trHeight w:hRule="exact" w:val="1114"/>
        </w:trPr>
        <w:tc>
          <w:tcPr>
            <w:tcW w:w="3978" w:type="dxa"/>
          </w:tcPr>
          <w:p w14:paraId="1FAC74A5" w14:textId="77777777" w:rsidR="002068BD" w:rsidRDefault="00CA76B9">
            <w:pPr>
              <w:pStyle w:val="TableParagraph"/>
              <w:ind w:right="83"/>
              <w:rPr>
                <w:sz w:val="24"/>
              </w:rPr>
            </w:pPr>
            <w:r>
              <w:rPr>
                <w:sz w:val="24"/>
              </w:rPr>
              <w:t>TSW examine how personal assets and protective factors support healthy social and emotional development</w:t>
            </w:r>
          </w:p>
        </w:tc>
        <w:tc>
          <w:tcPr>
            <w:tcW w:w="1390" w:type="dxa"/>
          </w:tcPr>
          <w:p w14:paraId="36039C22" w14:textId="77777777" w:rsidR="002068BD" w:rsidRDefault="00CA76B9">
            <w:pPr>
              <w:pStyle w:val="TableParagraph"/>
              <w:spacing w:line="273" w:lineRule="exact"/>
              <w:ind w:left="183" w:right="183"/>
              <w:jc w:val="center"/>
              <w:rPr>
                <w:sz w:val="24"/>
              </w:rPr>
            </w:pPr>
            <w:r>
              <w:rPr>
                <w:sz w:val="24"/>
              </w:rPr>
              <w:t>2.1.</w:t>
            </w:r>
            <w:proofErr w:type="gramStart"/>
            <w:r>
              <w:rPr>
                <w:sz w:val="24"/>
              </w:rPr>
              <w:t>6.E.</w:t>
            </w:r>
            <w:proofErr w:type="gramEnd"/>
            <w:r>
              <w:rPr>
                <w:sz w:val="24"/>
              </w:rPr>
              <w:t>1</w:t>
            </w:r>
          </w:p>
        </w:tc>
        <w:tc>
          <w:tcPr>
            <w:tcW w:w="2591" w:type="dxa"/>
          </w:tcPr>
          <w:p w14:paraId="4389950D" w14:textId="77777777" w:rsidR="002068BD" w:rsidRDefault="002068BD"/>
        </w:tc>
        <w:tc>
          <w:tcPr>
            <w:tcW w:w="2614" w:type="dxa"/>
          </w:tcPr>
          <w:p w14:paraId="1027DF41" w14:textId="77777777" w:rsidR="002068BD" w:rsidRDefault="002068BD"/>
        </w:tc>
        <w:tc>
          <w:tcPr>
            <w:tcW w:w="2604" w:type="dxa"/>
            <w:vMerge/>
          </w:tcPr>
          <w:p w14:paraId="64AC77AF" w14:textId="77777777" w:rsidR="002068BD" w:rsidRDefault="002068BD"/>
        </w:tc>
      </w:tr>
      <w:tr w:rsidR="002068BD" w14:paraId="2159389B" w14:textId="77777777">
        <w:trPr>
          <w:trHeight w:hRule="exact" w:val="1114"/>
        </w:trPr>
        <w:tc>
          <w:tcPr>
            <w:tcW w:w="3978" w:type="dxa"/>
          </w:tcPr>
          <w:p w14:paraId="704D88AE" w14:textId="77777777" w:rsidR="002068BD" w:rsidRDefault="00CA76B9">
            <w:pPr>
              <w:pStyle w:val="TableParagraph"/>
              <w:ind w:right="376"/>
              <w:rPr>
                <w:sz w:val="24"/>
              </w:rPr>
            </w:pPr>
            <w:r>
              <w:rPr>
                <w:sz w:val="24"/>
              </w:rPr>
              <w:t>TSW make recommendations to resolve incidences of school and community, conflict, violence, harassment, and bullying</w:t>
            </w:r>
          </w:p>
        </w:tc>
        <w:tc>
          <w:tcPr>
            <w:tcW w:w="1390" w:type="dxa"/>
          </w:tcPr>
          <w:p w14:paraId="698181C8" w14:textId="77777777" w:rsidR="002068BD" w:rsidRDefault="00CA76B9">
            <w:pPr>
              <w:pStyle w:val="TableParagraph"/>
              <w:spacing w:line="274" w:lineRule="exact"/>
              <w:ind w:left="183" w:right="183"/>
              <w:jc w:val="center"/>
              <w:rPr>
                <w:sz w:val="24"/>
              </w:rPr>
            </w:pPr>
            <w:r>
              <w:rPr>
                <w:sz w:val="24"/>
              </w:rPr>
              <w:t>2.1.</w:t>
            </w:r>
            <w:proofErr w:type="gramStart"/>
            <w:r>
              <w:rPr>
                <w:sz w:val="24"/>
              </w:rPr>
              <w:t>6.E.</w:t>
            </w:r>
            <w:proofErr w:type="gramEnd"/>
            <w:r>
              <w:rPr>
                <w:sz w:val="24"/>
              </w:rPr>
              <w:t>2</w:t>
            </w:r>
          </w:p>
        </w:tc>
        <w:tc>
          <w:tcPr>
            <w:tcW w:w="2591" w:type="dxa"/>
          </w:tcPr>
          <w:p w14:paraId="285CB830" w14:textId="77777777" w:rsidR="002068BD" w:rsidRDefault="002068BD"/>
        </w:tc>
        <w:tc>
          <w:tcPr>
            <w:tcW w:w="2614" w:type="dxa"/>
          </w:tcPr>
          <w:p w14:paraId="0812DDCF" w14:textId="77777777" w:rsidR="002068BD" w:rsidRDefault="002068BD"/>
        </w:tc>
        <w:tc>
          <w:tcPr>
            <w:tcW w:w="2604" w:type="dxa"/>
            <w:vMerge/>
          </w:tcPr>
          <w:p w14:paraId="56D415E8" w14:textId="77777777" w:rsidR="002068BD" w:rsidRDefault="002068BD"/>
        </w:tc>
      </w:tr>
      <w:tr w:rsidR="002068BD" w14:paraId="2279B53E" w14:textId="77777777">
        <w:trPr>
          <w:trHeight w:hRule="exact" w:val="1391"/>
        </w:trPr>
        <w:tc>
          <w:tcPr>
            <w:tcW w:w="3978" w:type="dxa"/>
          </w:tcPr>
          <w:p w14:paraId="76DD452F" w14:textId="77777777" w:rsidR="002068BD" w:rsidRDefault="00CA76B9">
            <w:pPr>
              <w:pStyle w:val="TableParagraph"/>
              <w:ind w:right="310"/>
              <w:rPr>
                <w:sz w:val="24"/>
              </w:rPr>
            </w:pPr>
            <w:r>
              <w:rPr>
                <w:sz w:val="24"/>
              </w:rPr>
              <w:t xml:space="preserve">TSW </w:t>
            </w:r>
            <w:proofErr w:type="gramStart"/>
            <w:r>
              <w:rPr>
                <w:sz w:val="24"/>
              </w:rPr>
              <w:t>compare and contrast</w:t>
            </w:r>
            <w:proofErr w:type="gramEnd"/>
            <w:r>
              <w:rPr>
                <w:sz w:val="24"/>
              </w:rPr>
              <w:t xml:space="preserve"> ways that individuals, families, and communities cope with change, crisis, rejection, loss, and separation</w:t>
            </w:r>
          </w:p>
        </w:tc>
        <w:tc>
          <w:tcPr>
            <w:tcW w:w="1390" w:type="dxa"/>
          </w:tcPr>
          <w:p w14:paraId="21B402BA" w14:textId="77777777" w:rsidR="002068BD" w:rsidRDefault="00CA76B9">
            <w:pPr>
              <w:pStyle w:val="TableParagraph"/>
              <w:spacing w:line="274" w:lineRule="exact"/>
              <w:ind w:left="183" w:right="183"/>
              <w:jc w:val="center"/>
              <w:rPr>
                <w:sz w:val="24"/>
              </w:rPr>
            </w:pPr>
            <w:r>
              <w:rPr>
                <w:sz w:val="24"/>
              </w:rPr>
              <w:t>2.1.</w:t>
            </w:r>
            <w:proofErr w:type="gramStart"/>
            <w:r>
              <w:rPr>
                <w:sz w:val="24"/>
              </w:rPr>
              <w:t>6.E.</w:t>
            </w:r>
            <w:proofErr w:type="gramEnd"/>
            <w:r>
              <w:rPr>
                <w:sz w:val="24"/>
              </w:rPr>
              <w:t>3</w:t>
            </w:r>
          </w:p>
        </w:tc>
        <w:tc>
          <w:tcPr>
            <w:tcW w:w="2591" w:type="dxa"/>
          </w:tcPr>
          <w:p w14:paraId="11D96DB8" w14:textId="77777777" w:rsidR="002068BD" w:rsidRDefault="002068BD"/>
        </w:tc>
        <w:tc>
          <w:tcPr>
            <w:tcW w:w="2614" w:type="dxa"/>
          </w:tcPr>
          <w:p w14:paraId="5D52DEA5" w14:textId="77777777" w:rsidR="002068BD" w:rsidRDefault="002068BD"/>
        </w:tc>
        <w:tc>
          <w:tcPr>
            <w:tcW w:w="2604" w:type="dxa"/>
            <w:vMerge/>
          </w:tcPr>
          <w:p w14:paraId="4F343FA0" w14:textId="77777777" w:rsidR="002068BD" w:rsidRDefault="002068BD"/>
        </w:tc>
      </w:tr>
    </w:tbl>
    <w:p w14:paraId="322AD661" w14:textId="77777777" w:rsidR="002068BD" w:rsidRDefault="002068BD">
      <w:pPr>
        <w:sectPr w:rsidR="002068BD">
          <w:pgSz w:w="15840" w:h="12240" w:orient="landscape"/>
          <w:pgMar w:top="980" w:right="1220" w:bottom="1240" w:left="1220" w:header="725" w:footer="1052" w:gutter="0"/>
          <w:cols w:space="720"/>
        </w:sectPr>
      </w:pPr>
    </w:p>
    <w:p w14:paraId="306F0C53" w14:textId="77777777" w:rsidR="002068BD" w:rsidRDefault="002068BD">
      <w:pPr>
        <w:pStyle w:val="BodyText"/>
        <w:rPr>
          <w:rFonts w:ascii="Times New Roman"/>
          <w:sz w:val="20"/>
        </w:rPr>
      </w:pPr>
    </w:p>
    <w:p w14:paraId="2F3891C3" w14:textId="77777777" w:rsidR="002068BD" w:rsidRDefault="002068BD">
      <w:pPr>
        <w:pStyle w:val="BodyText"/>
        <w:spacing w:before="9" w:after="1"/>
        <w:rPr>
          <w:rFonts w:ascii="Times New Roman"/>
          <w:sz w:val="18"/>
        </w:rPr>
      </w:pPr>
    </w:p>
    <w:p w14:paraId="283CB5DD" w14:textId="77777777" w:rsidR="002068BD" w:rsidRDefault="00CA76B9">
      <w:pPr>
        <w:ind w:left="107"/>
        <w:rPr>
          <w:rFonts w:ascii="Times New Roman"/>
          <w:sz w:val="20"/>
        </w:rPr>
      </w:pPr>
      <w:r>
        <w:rPr>
          <w:rFonts w:ascii="Times New Roman"/>
          <w:spacing w:val="-49"/>
          <w:sz w:val="20"/>
        </w:rPr>
        <w:t xml:space="preserve"> </w:t>
      </w:r>
      <w:r w:rsidR="00E866BA">
        <w:rPr>
          <w:rFonts w:ascii="Times New Roman"/>
          <w:spacing w:val="-49"/>
          <w:sz w:val="20"/>
        </w:rPr>
      </w:r>
      <w:r w:rsidR="00E866BA">
        <w:rPr>
          <w:rFonts w:ascii="Times New Roman"/>
          <w:spacing w:val="-49"/>
          <w:sz w:val="20"/>
        </w:rPr>
        <w:pict w14:anchorId="0127AFB6">
          <v:shapetype id="_x0000_t202" coordsize="21600,21600" o:spt="202" path="m,l,21600r21600,l21600,xe">
            <v:stroke joinstyle="miter"/>
            <v:path gradientshapeok="t" o:connecttype="rect"/>
          </v:shapetype>
          <v:shape id="_x0000_s1026" type="#_x0000_t202" style="width:658.8pt;height:152.45pt;mso-left-percent:-10001;mso-top-percent:-10001;mso-position-horizontal:absolute;mso-position-horizontal-relative:char;mso-position-vertical:absolute;mso-position-vertical-relative:line;mso-left-percent:-10001;mso-top-percent:-10001" fillcolor="silver" strokeweight=".16969mm">
            <v:textbox inset="0,0,0,0">
              <w:txbxContent>
                <w:p w14:paraId="3746CC01" w14:textId="77777777" w:rsidR="002068BD" w:rsidRDefault="00CA76B9">
                  <w:pPr>
                    <w:spacing w:line="252" w:lineRule="exact"/>
                    <w:ind w:left="103"/>
                    <w:rPr>
                      <w:b/>
                    </w:rPr>
                  </w:pPr>
                  <w:r>
                    <w:rPr>
                      <w:b/>
                    </w:rPr>
                    <w:t>Suggested Activities/Resources</w:t>
                  </w:r>
                </w:p>
                <w:p w14:paraId="320D1BC1" w14:textId="77777777" w:rsidR="002068BD" w:rsidRDefault="002068BD">
                  <w:pPr>
                    <w:pStyle w:val="BodyText"/>
                    <w:spacing w:before="1"/>
                    <w:rPr>
                      <w:rFonts w:ascii="Times New Roman"/>
                      <w:sz w:val="22"/>
                    </w:rPr>
                  </w:pPr>
                </w:p>
                <w:p w14:paraId="3BEE8957" w14:textId="77777777" w:rsidR="002068BD" w:rsidRDefault="00CA76B9">
                  <w:pPr>
                    <w:pStyle w:val="ListParagraph"/>
                    <w:numPr>
                      <w:ilvl w:val="0"/>
                      <w:numId w:val="11"/>
                    </w:numPr>
                    <w:tabs>
                      <w:tab w:val="left" w:pos="284"/>
                    </w:tabs>
                    <w:spacing w:line="237" w:lineRule="auto"/>
                    <w:ind w:right="370" w:hanging="1080"/>
                    <w:rPr>
                      <w:sz w:val="24"/>
                    </w:rPr>
                  </w:pPr>
                  <w:r>
                    <w:rPr>
                      <w:sz w:val="24"/>
                    </w:rPr>
                    <w:t>Brainstorm responses to the question ‘How can too much noise affect your health’? Lead students to answers such as increased stress, high blood pressure, etc. Have students develop ways to reduce exposure to loud noises. Rate sound with a decibel</w:t>
                  </w:r>
                  <w:r>
                    <w:rPr>
                      <w:spacing w:val="-14"/>
                      <w:sz w:val="24"/>
                    </w:rPr>
                    <w:t xml:space="preserve"> </w:t>
                  </w:r>
                  <w:r>
                    <w:rPr>
                      <w:sz w:val="24"/>
                    </w:rPr>
                    <w:t>scale</w:t>
                  </w:r>
                </w:p>
                <w:p w14:paraId="49179A5C" w14:textId="77777777" w:rsidR="002068BD" w:rsidRDefault="00CA76B9">
                  <w:pPr>
                    <w:pStyle w:val="ListParagraph"/>
                    <w:numPr>
                      <w:ilvl w:val="0"/>
                      <w:numId w:val="11"/>
                    </w:numPr>
                    <w:tabs>
                      <w:tab w:val="left" w:pos="284"/>
                    </w:tabs>
                    <w:ind w:right="314" w:hanging="1080"/>
                    <w:rPr>
                      <w:sz w:val="24"/>
                    </w:rPr>
                  </w:pPr>
                  <w:r>
                    <w:rPr>
                      <w:sz w:val="24"/>
                    </w:rPr>
                    <w:t xml:space="preserve">Create a triangle with points labeled: “Mental Health” “Physical Health” and “Social Health”. Groups of students sit in a triangle…pass a ball around and the person who passes the ball must describe one action that supports personal or family health </w:t>
                  </w:r>
                  <w:proofErr w:type="spellStart"/>
                  <w:r>
                    <w:rPr>
                      <w:sz w:val="24"/>
                    </w:rPr>
                    <w:t>realtion</w:t>
                  </w:r>
                  <w:proofErr w:type="spellEnd"/>
                  <w:r>
                    <w:rPr>
                      <w:sz w:val="24"/>
                    </w:rPr>
                    <w:t xml:space="preserve"> to his/her team’s</w:t>
                  </w:r>
                  <w:r>
                    <w:rPr>
                      <w:spacing w:val="-28"/>
                      <w:sz w:val="24"/>
                    </w:rPr>
                    <w:t xml:space="preserve"> </w:t>
                  </w:r>
                  <w:r>
                    <w:rPr>
                      <w:sz w:val="24"/>
                    </w:rPr>
                    <w:t>area</w:t>
                  </w:r>
                </w:p>
                <w:p w14:paraId="29898767" w14:textId="77777777" w:rsidR="002068BD" w:rsidRDefault="00CA76B9">
                  <w:pPr>
                    <w:pStyle w:val="ListParagraph"/>
                    <w:numPr>
                      <w:ilvl w:val="0"/>
                      <w:numId w:val="11"/>
                    </w:numPr>
                    <w:tabs>
                      <w:tab w:val="left" w:pos="284"/>
                    </w:tabs>
                    <w:spacing w:line="292" w:lineRule="exact"/>
                    <w:ind w:left="283"/>
                    <w:rPr>
                      <w:sz w:val="24"/>
                    </w:rPr>
                  </w:pPr>
                  <w:r>
                    <w:rPr>
                      <w:sz w:val="24"/>
                    </w:rPr>
                    <w:t>Literature</w:t>
                  </w:r>
                  <w:r>
                    <w:rPr>
                      <w:spacing w:val="-5"/>
                      <w:sz w:val="24"/>
                    </w:rPr>
                    <w:t xml:space="preserve"> </w:t>
                  </w:r>
                  <w:r>
                    <w:rPr>
                      <w:sz w:val="24"/>
                    </w:rPr>
                    <w:t>Connection:</w:t>
                  </w:r>
                  <w:r>
                    <w:rPr>
                      <w:spacing w:val="-5"/>
                      <w:sz w:val="24"/>
                    </w:rPr>
                    <w:t xml:space="preserve"> </w:t>
                  </w:r>
                  <w:r>
                    <w:rPr>
                      <w:i/>
                      <w:sz w:val="24"/>
                      <w:u w:val="single"/>
                    </w:rPr>
                    <w:t>Small</w:t>
                  </w:r>
                  <w:r>
                    <w:rPr>
                      <w:i/>
                      <w:spacing w:val="-4"/>
                      <w:sz w:val="24"/>
                      <w:u w:val="single"/>
                    </w:rPr>
                    <w:t xml:space="preserve"> </w:t>
                  </w:r>
                  <w:r>
                    <w:rPr>
                      <w:i/>
                      <w:sz w:val="24"/>
                      <w:u w:val="single"/>
                    </w:rPr>
                    <w:t>Steps</w:t>
                  </w:r>
                  <w:r>
                    <w:rPr>
                      <w:i/>
                      <w:spacing w:val="-4"/>
                      <w:sz w:val="24"/>
                      <w:u w:val="single"/>
                    </w:rPr>
                    <w:t xml:space="preserve"> </w:t>
                  </w:r>
                  <w:r>
                    <w:rPr>
                      <w:b/>
                      <w:sz w:val="24"/>
                    </w:rPr>
                    <w:t>(</w:t>
                  </w:r>
                  <w:r>
                    <w:rPr>
                      <w:sz w:val="24"/>
                    </w:rPr>
                    <w:t>Louis</w:t>
                  </w:r>
                  <w:r>
                    <w:rPr>
                      <w:spacing w:val="-4"/>
                      <w:sz w:val="24"/>
                    </w:rPr>
                    <w:t xml:space="preserve"> </w:t>
                  </w:r>
                  <w:r>
                    <w:rPr>
                      <w:sz w:val="24"/>
                    </w:rPr>
                    <w:t>Sachar);</w:t>
                  </w:r>
                  <w:r>
                    <w:rPr>
                      <w:spacing w:val="-3"/>
                      <w:sz w:val="24"/>
                    </w:rPr>
                    <w:t xml:space="preserve"> </w:t>
                  </w:r>
                  <w:r>
                    <w:rPr>
                      <w:sz w:val="24"/>
                    </w:rPr>
                    <w:t>The</w:t>
                  </w:r>
                  <w:r>
                    <w:rPr>
                      <w:spacing w:val="-4"/>
                      <w:sz w:val="24"/>
                    </w:rPr>
                    <w:t xml:space="preserve"> </w:t>
                  </w:r>
                  <w:r>
                    <w:rPr>
                      <w:sz w:val="24"/>
                    </w:rPr>
                    <w:t>Feelings</w:t>
                  </w:r>
                  <w:r>
                    <w:rPr>
                      <w:spacing w:val="-4"/>
                      <w:sz w:val="24"/>
                    </w:rPr>
                    <w:t xml:space="preserve"> </w:t>
                  </w:r>
                  <w:r>
                    <w:rPr>
                      <w:sz w:val="24"/>
                    </w:rPr>
                    <w:t>Book:</w:t>
                  </w:r>
                  <w:r>
                    <w:rPr>
                      <w:spacing w:val="-3"/>
                      <w:sz w:val="24"/>
                    </w:rPr>
                    <w:t xml:space="preserve"> </w:t>
                  </w:r>
                  <w:r>
                    <w:rPr>
                      <w:sz w:val="24"/>
                    </w:rPr>
                    <w:t>The</w:t>
                  </w:r>
                  <w:r>
                    <w:rPr>
                      <w:spacing w:val="-4"/>
                      <w:sz w:val="24"/>
                    </w:rPr>
                    <w:t xml:space="preserve"> </w:t>
                  </w:r>
                  <w:r>
                    <w:rPr>
                      <w:sz w:val="24"/>
                    </w:rPr>
                    <w:t>Care</w:t>
                  </w:r>
                  <w:r>
                    <w:rPr>
                      <w:spacing w:val="-4"/>
                      <w:sz w:val="24"/>
                    </w:rPr>
                    <w:t xml:space="preserve"> </w:t>
                  </w:r>
                  <w:r>
                    <w:rPr>
                      <w:sz w:val="24"/>
                    </w:rPr>
                    <w:t>and</w:t>
                  </w:r>
                  <w:r>
                    <w:rPr>
                      <w:spacing w:val="-4"/>
                      <w:sz w:val="24"/>
                    </w:rPr>
                    <w:t xml:space="preserve"> </w:t>
                  </w:r>
                  <w:r>
                    <w:rPr>
                      <w:sz w:val="24"/>
                    </w:rPr>
                    <w:t>Keeping</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Emotions</w:t>
                  </w:r>
                </w:p>
                <w:p w14:paraId="1C1C34F1" w14:textId="77777777" w:rsidR="002068BD" w:rsidRDefault="00CA76B9">
                  <w:pPr>
                    <w:pStyle w:val="BodyText"/>
                    <w:spacing w:line="274" w:lineRule="exact"/>
                    <w:ind w:left="1183"/>
                  </w:pPr>
                  <w:r>
                    <w:rPr>
                      <w:i/>
                    </w:rPr>
                    <w:t>(</w:t>
                  </w:r>
                  <w:r>
                    <w:t>Lynda Madison)</w:t>
                  </w:r>
                </w:p>
              </w:txbxContent>
            </v:textbox>
            <w10:anchorlock/>
          </v:shape>
        </w:pict>
      </w:r>
    </w:p>
    <w:p w14:paraId="0310FB6E" w14:textId="77777777" w:rsidR="002068BD" w:rsidRDefault="002068BD">
      <w:pPr>
        <w:rPr>
          <w:rFonts w:ascii="Times New Roman"/>
          <w:sz w:val="20"/>
        </w:rPr>
        <w:sectPr w:rsidR="002068BD">
          <w:pgSz w:w="15840" w:h="12240" w:orient="landscape"/>
          <w:pgMar w:top="980" w:right="1220" w:bottom="1260" w:left="1220" w:header="725" w:footer="1052" w:gutter="0"/>
          <w:cols w:space="720"/>
        </w:sectPr>
      </w:pPr>
    </w:p>
    <w:p w14:paraId="3D8A6B7A" w14:textId="77777777" w:rsidR="002068BD" w:rsidRDefault="002068BD">
      <w:pPr>
        <w:pStyle w:val="BodyText"/>
        <w:rPr>
          <w:rFonts w:ascii="Times New Roman"/>
          <w:sz w:val="20"/>
        </w:rPr>
      </w:pPr>
    </w:p>
    <w:p w14:paraId="0249E9DD" w14:textId="77777777" w:rsidR="002068BD" w:rsidRDefault="00CA76B9">
      <w:pPr>
        <w:tabs>
          <w:tab w:val="left" w:pos="10299"/>
        </w:tabs>
        <w:spacing w:before="214"/>
        <w:ind w:left="220"/>
        <w:rPr>
          <w:sz w:val="16"/>
        </w:rPr>
      </w:pPr>
      <w:r>
        <w:rPr>
          <w:b/>
          <w:sz w:val="24"/>
        </w:rPr>
        <w:t>Focus Topic</w:t>
      </w:r>
      <w:r>
        <w:rPr>
          <w:sz w:val="24"/>
        </w:rPr>
        <w:t xml:space="preserve">: </w:t>
      </w:r>
      <w:r>
        <w:rPr>
          <w:b/>
          <w:sz w:val="24"/>
        </w:rPr>
        <w:t>Standard 2.2:</w:t>
      </w:r>
      <w:r>
        <w:rPr>
          <w:b/>
          <w:spacing w:val="-13"/>
          <w:sz w:val="24"/>
        </w:rPr>
        <w:t xml:space="preserve"> </w:t>
      </w:r>
      <w:r>
        <w:rPr>
          <w:b/>
          <w:sz w:val="24"/>
        </w:rPr>
        <w:t>Integrated</w:t>
      </w:r>
      <w:r>
        <w:rPr>
          <w:b/>
          <w:spacing w:val="-4"/>
          <w:sz w:val="24"/>
        </w:rPr>
        <w:t xml:space="preserve"> </w:t>
      </w:r>
      <w:r>
        <w:rPr>
          <w:b/>
          <w:sz w:val="24"/>
        </w:rPr>
        <w:t>Skills</w:t>
      </w:r>
      <w:r>
        <w:rPr>
          <w:b/>
          <w:sz w:val="24"/>
        </w:rPr>
        <w:tab/>
      </w:r>
      <w:r>
        <w:rPr>
          <w:sz w:val="16"/>
        </w:rPr>
        <w:t>TSW = The Student</w:t>
      </w:r>
      <w:r>
        <w:rPr>
          <w:spacing w:val="-7"/>
          <w:sz w:val="16"/>
        </w:rPr>
        <w:t xml:space="preserve"> </w:t>
      </w:r>
      <w:r>
        <w:rPr>
          <w:sz w:val="16"/>
        </w:rPr>
        <w:t>Will</w:t>
      </w:r>
    </w:p>
    <w:p w14:paraId="689D72CA" w14:textId="77777777" w:rsidR="002068BD" w:rsidRDefault="002068BD">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77D82065" w14:textId="77777777">
        <w:trPr>
          <w:trHeight w:hRule="exact" w:val="838"/>
        </w:trPr>
        <w:tc>
          <w:tcPr>
            <w:tcW w:w="3971" w:type="dxa"/>
            <w:shd w:val="clear" w:color="auto" w:fill="A7A8A7"/>
          </w:tcPr>
          <w:p w14:paraId="7B498F5D" w14:textId="77777777" w:rsidR="002068BD" w:rsidRDefault="002068BD">
            <w:pPr>
              <w:pStyle w:val="TableParagraph"/>
              <w:spacing w:before="9"/>
              <w:ind w:left="0"/>
              <w:rPr>
                <w:sz w:val="23"/>
              </w:rPr>
            </w:pPr>
          </w:p>
          <w:p w14:paraId="500DEDC7" w14:textId="77777777" w:rsidR="002068BD" w:rsidRDefault="00CA76B9">
            <w:pPr>
              <w:pStyle w:val="TableParagraph"/>
              <w:ind w:left="1293"/>
              <w:rPr>
                <w:b/>
                <w:sz w:val="24"/>
              </w:rPr>
            </w:pPr>
            <w:r>
              <w:rPr>
                <w:b/>
                <w:sz w:val="24"/>
              </w:rPr>
              <w:t>Objective(s)</w:t>
            </w:r>
          </w:p>
        </w:tc>
        <w:tc>
          <w:tcPr>
            <w:tcW w:w="1391" w:type="dxa"/>
            <w:shd w:val="clear" w:color="auto" w:fill="A7A8A7"/>
          </w:tcPr>
          <w:p w14:paraId="4167C309" w14:textId="77777777" w:rsidR="002068BD" w:rsidRDefault="00CA76B9">
            <w:pPr>
              <w:pStyle w:val="TableParagraph"/>
              <w:spacing w:line="274" w:lineRule="exact"/>
              <w:ind w:left="196"/>
              <w:rPr>
                <w:b/>
                <w:sz w:val="24"/>
              </w:rPr>
            </w:pPr>
            <w:r>
              <w:rPr>
                <w:b/>
                <w:sz w:val="24"/>
              </w:rPr>
              <w:t>NJCCCS</w:t>
            </w:r>
          </w:p>
          <w:p w14:paraId="44B1FEA5" w14:textId="77777777" w:rsidR="002068BD" w:rsidRDefault="00CA76B9">
            <w:pPr>
              <w:pStyle w:val="TableParagraph"/>
              <w:rPr>
                <w:b/>
                <w:sz w:val="24"/>
              </w:rPr>
            </w:pPr>
            <w:r>
              <w:rPr>
                <w:b/>
                <w:sz w:val="24"/>
              </w:rPr>
              <w:t>Alignment</w:t>
            </w:r>
          </w:p>
        </w:tc>
        <w:tc>
          <w:tcPr>
            <w:tcW w:w="2600" w:type="dxa"/>
            <w:shd w:val="clear" w:color="auto" w:fill="A7A8A7"/>
          </w:tcPr>
          <w:p w14:paraId="7B82D9A1" w14:textId="77777777" w:rsidR="002068BD" w:rsidRDefault="002068BD">
            <w:pPr>
              <w:pStyle w:val="TableParagraph"/>
              <w:spacing w:before="9"/>
              <w:ind w:left="0"/>
              <w:rPr>
                <w:sz w:val="23"/>
              </w:rPr>
            </w:pPr>
          </w:p>
          <w:p w14:paraId="65E3DF96" w14:textId="77777777" w:rsidR="002068BD" w:rsidRDefault="00CA76B9">
            <w:pPr>
              <w:pStyle w:val="TableParagraph"/>
              <w:ind w:left="147"/>
              <w:rPr>
                <w:b/>
                <w:sz w:val="24"/>
              </w:rPr>
            </w:pPr>
            <w:r>
              <w:rPr>
                <w:b/>
                <w:sz w:val="24"/>
              </w:rPr>
              <w:t>Essential Questions</w:t>
            </w:r>
          </w:p>
        </w:tc>
        <w:tc>
          <w:tcPr>
            <w:tcW w:w="2612" w:type="dxa"/>
            <w:shd w:val="clear" w:color="auto" w:fill="A7A8A7"/>
          </w:tcPr>
          <w:p w14:paraId="72055F1F" w14:textId="77777777" w:rsidR="002068BD" w:rsidRDefault="002068BD">
            <w:pPr>
              <w:pStyle w:val="TableParagraph"/>
              <w:spacing w:before="9"/>
              <w:ind w:left="0"/>
              <w:rPr>
                <w:sz w:val="23"/>
              </w:rPr>
            </w:pPr>
          </w:p>
          <w:p w14:paraId="531F1C1A" w14:textId="77777777" w:rsidR="002068BD" w:rsidRDefault="00CA76B9">
            <w:pPr>
              <w:pStyle w:val="TableParagraph"/>
              <w:ind w:left="387"/>
              <w:rPr>
                <w:b/>
                <w:sz w:val="24"/>
              </w:rPr>
            </w:pPr>
            <w:r>
              <w:rPr>
                <w:b/>
                <w:sz w:val="24"/>
              </w:rPr>
              <w:t>Understandings</w:t>
            </w:r>
          </w:p>
        </w:tc>
        <w:tc>
          <w:tcPr>
            <w:tcW w:w="2602" w:type="dxa"/>
            <w:shd w:val="clear" w:color="auto" w:fill="A7A8A7"/>
          </w:tcPr>
          <w:p w14:paraId="6B85E463" w14:textId="77777777" w:rsidR="002068BD" w:rsidRDefault="002068BD">
            <w:pPr>
              <w:pStyle w:val="TableParagraph"/>
              <w:spacing w:before="9"/>
              <w:ind w:left="0"/>
              <w:rPr>
                <w:sz w:val="23"/>
              </w:rPr>
            </w:pPr>
          </w:p>
          <w:p w14:paraId="0A97AD18" w14:textId="77777777" w:rsidR="002068BD" w:rsidRDefault="00CA76B9">
            <w:pPr>
              <w:pStyle w:val="TableParagraph"/>
              <w:ind w:left="521" w:right="503" w:firstLine="160"/>
              <w:rPr>
                <w:b/>
                <w:sz w:val="24"/>
              </w:rPr>
            </w:pPr>
            <w:r>
              <w:rPr>
                <w:b/>
                <w:sz w:val="24"/>
              </w:rPr>
              <w:t>Suggested Assessments</w:t>
            </w:r>
          </w:p>
        </w:tc>
      </w:tr>
      <w:tr w:rsidR="002068BD" w14:paraId="16799E57" w14:textId="77777777">
        <w:trPr>
          <w:trHeight w:hRule="exact" w:val="1390"/>
        </w:trPr>
        <w:tc>
          <w:tcPr>
            <w:tcW w:w="3971" w:type="dxa"/>
          </w:tcPr>
          <w:p w14:paraId="395FC91D" w14:textId="77777777" w:rsidR="002068BD" w:rsidRDefault="00CA76B9">
            <w:pPr>
              <w:pStyle w:val="TableParagraph"/>
              <w:ind w:right="476"/>
              <w:rPr>
                <w:sz w:val="24"/>
              </w:rPr>
            </w:pPr>
            <w:r>
              <w:rPr>
                <w:sz w:val="24"/>
              </w:rPr>
              <w:t>TSW demonstrate verbal and nonverbal interpersonal communication may be a determining factor in health and safety related situations</w:t>
            </w:r>
          </w:p>
        </w:tc>
        <w:tc>
          <w:tcPr>
            <w:tcW w:w="1391" w:type="dxa"/>
          </w:tcPr>
          <w:p w14:paraId="2AB33248" w14:textId="77777777" w:rsidR="002068BD" w:rsidRDefault="00CA76B9">
            <w:pPr>
              <w:pStyle w:val="TableParagraph"/>
              <w:spacing w:line="274" w:lineRule="exact"/>
              <w:rPr>
                <w:sz w:val="24"/>
              </w:rPr>
            </w:pPr>
            <w:r>
              <w:rPr>
                <w:sz w:val="24"/>
              </w:rPr>
              <w:t>2.2.</w:t>
            </w:r>
            <w:proofErr w:type="gramStart"/>
            <w:r>
              <w:rPr>
                <w:sz w:val="24"/>
              </w:rPr>
              <w:t>6.A.</w:t>
            </w:r>
            <w:proofErr w:type="gramEnd"/>
            <w:r>
              <w:rPr>
                <w:sz w:val="24"/>
              </w:rPr>
              <w:t>1</w:t>
            </w:r>
          </w:p>
        </w:tc>
        <w:tc>
          <w:tcPr>
            <w:tcW w:w="2600" w:type="dxa"/>
          </w:tcPr>
          <w:p w14:paraId="379CB858" w14:textId="77777777" w:rsidR="002068BD" w:rsidRDefault="00CA76B9">
            <w:pPr>
              <w:pStyle w:val="TableParagraph"/>
              <w:ind w:left="101" w:right="855"/>
              <w:rPr>
                <w:sz w:val="24"/>
              </w:rPr>
            </w:pPr>
            <w:r>
              <w:rPr>
                <w:sz w:val="24"/>
              </w:rPr>
              <w:t>Why is communication important?</w:t>
            </w:r>
          </w:p>
        </w:tc>
        <w:tc>
          <w:tcPr>
            <w:tcW w:w="2612" w:type="dxa"/>
          </w:tcPr>
          <w:p w14:paraId="1258C6B0" w14:textId="77777777" w:rsidR="002068BD" w:rsidRDefault="00CA76B9">
            <w:pPr>
              <w:pStyle w:val="TableParagraph"/>
              <w:ind w:right="211"/>
              <w:rPr>
                <w:sz w:val="24"/>
              </w:rPr>
            </w:pPr>
            <w:r>
              <w:rPr>
                <w:sz w:val="24"/>
              </w:rPr>
              <w:t>People are entitled to have ideas and opinions</w:t>
            </w:r>
          </w:p>
        </w:tc>
        <w:tc>
          <w:tcPr>
            <w:tcW w:w="2602" w:type="dxa"/>
            <w:vMerge w:val="restart"/>
          </w:tcPr>
          <w:p w14:paraId="72CB02AF" w14:textId="77777777" w:rsidR="002068BD" w:rsidRDefault="00CA76B9">
            <w:pPr>
              <w:pStyle w:val="TableParagraph"/>
              <w:numPr>
                <w:ilvl w:val="0"/>
                <w:numId w:val="10"/>
              </w:numPr>
              <w:tabs>
                <w:tab w:val="left" w:pos="419"/>
              </w:tabs>
              <w:ind w:right="141" w:hanging="266"/>
              <w:jc w:val="both"/>
            </w:pPr>
            <w:r>
              <w:t>Ongoing observation &amp; questioning during class</w:t>
            </w:r>
            <w:r>
              <w:rPr>
                <w:spacing w:val="-7"/>
              </w:rPr>
              <w:t xml:space="preserve"> </w:t>
            </w:r>
            <w:r>
              <w:t>discussions</w:t>
            </w:r>
          </w:p>
          <w:p w14:paraId="7132EEFA" w14:textId="77777777" w:rsidR="002068BD" w:rsidRDefault="002068BD">
            <w:pPr>
              <w:pStyle w:val="TableParagraph"/>
              <w:ind w:left="0"/>
            </w:pPr>
          </w:p>
          <w:p w14:paraId="4A06F351" w14:textId="77777777" w:rsidR="002068BD" w:rsidRDefault="00CA76B9">
            <w:pPr>
              <w:pStyle w:val="TableParagraph"/>
              <w:numPr>
                <w:ilvl w:val="0"/>
                <w:numId w:val="10"/>
              </w:numPr>
              <w:tabs>
                <w:tab w:val="left" w:pos="419"/>
              </w:tabs>
              <w:ind w:hanging="266"/>
            </w:pPr>
            <w:r>
              <w:t>Performance</w:t>
            </w:r>
            <w:r>
              <w:rPr>
                <w:spacing w:val="-5"/>
              </w:rPr>
              <w:t xml:space="preserve"> </w:t>
            </w:r>
            <w:r>
              <w:t>tasks</w:t>
            </w:r>
          </w:p>
          <w:p w14:paraId="07B14611" w14:textId="77777777" w:rsidR="002068BD" w:rsidRDefault="002068BD">
            <w:pPr>
              <w:pStyle w:val="TableParagraph"/>
              <w:spacing w:before="9"/>
              <w:ind w:left="0"/>
              <w:rPr>
                <w:sz w:val="21"/>
              </w:rPr>
            </w:pPr>
          </w:p>
          <w:p w14:paraId="36D9B346" w14:textId="77777777" w:rsidR="002068BD" w:rsidRDefault="00CA76B9">
            <w:pPr>
              <w:pStyle w:val="TableParagraph"/>
              <w:numPr>
                <w:ilvl w:val="0"/>
                <w:numId w:val="10"/>
              </w:numPr>
              <w:tabs>
                <w:tab w:val="left" w:pos="419"/>
              </w:tabs>
              <w:ind w:hanging="266"/>
            </w:pPr>
            <w:r>
              <w:t>Role</w:t>
            </w:r>
            <w:r>
              <w:rPr>
                <w:spacing w:val="-5"/>
              </w:rPr>
              <w:t xml:space="preserve"> </w:t>
            </w:r>
            <w:r>
              <w:t>playing</w:t>
            </w:r>
          </w:p>
          <w:p w14:paraId="58BF47A4" w14:textId="77777777" w:rsidR="002068BD" w:rsidRDefault="002068BD">
            <w:pPr>
              <w:pStyle w:val="TableParagraph"/>
              <w:spacing w:before="9"/>
              <w:ind w:left="0"/>
              <w:rPr>
                <w:sz w:val="21"/>
              </w:rPr>
            </w:pPr>
          </w:p>
          <w:p w14:paraId="3D2C35CC" w14:textId="77777777" w:rsidR="002068BD" w:rsidRDefault="00CA76B9">
            <w:pPr>
              <w:pStyle w:val="TableParagraph"/>
              <w:numPr>
                <w:ilvl w:val="0"/>
                <w:numId w:val="10"/>
              </w:numPr>
              <w:tabs>
                <w:tab w:val="left" w:pos="419"/>
              </w:tabs>
              <w:ind w:hanging="266"/>
            </w:pPr>
            <w:r>
              <w:t>Projects</w:t>
            </w:r>
          </w:p>
          <w:p w14:paraId="64189711" w14:textId="77777777" w:rsidR="002068BD" w:rsidRDefault="002068BD">
            <w:pPr>
              <w:pStyle w:val="TableParagraph"/>
              <w:spacing w:before="6"/>
              <w:ind w:left="0"/>
              <w:rPr>
                <w:sz w:val="23"/>
              </w:rPr>
            </w:pPr>
          </w:p>
          <w:p w14:paraId="1E685DB7" w14:textId="77777777" w:rsidR="002068BD" w:rsidRDefault="00CA76B9">
            <w:pPr>
              <w:pStyle w:val="TableParagraph"/>
              <w:numPr>
                <w:ilvl w:val="0"/>
                <w:numId w:val="10"/>
              </w:numPr>
              <w:tabs>
                <w:tab w:val="left" w:pos="419"/>
              </w:tabs>
              <w:spacing w:line="252" w:lineRule="exact"/>
              <w:ind w:right="1033" w:hanging="266"/>
            </w:pPr>
            <w:r>
              <w:t>Technology Integration</w:t>
            </w:r>
          </w:p>
          <w:p w14:paraId="24DFF698" w14:textId="77777777" w:rsidR="002068BD" w:rsidRDefault="002068BD">
            <w:pPr>
              <w:pStyle w:val="TableParagraph"/>
              <w:spacing w:before="5"/>
              <w:ind w:left="0"/>
              <w:rPr>
                <w:sz w:val="23"/>
              </w:rPr>
            </w:pPr>
          </w:p>
          <w:p w14:paraId="3F03F924" w14:textId="77777777" w:rsidR="002068BD" w:rsidRDefault="00CA76B9">
            <w:pPr>
              <w:pStyle w:val="TableParagraph"/>
              <w:numPr>
                <w:ilvl w:val="0"/>
                <w:numId w:val="10"/>
              </w:numPr>
              <w:tabs>
                <w:tab w:val="left" w:pos="419"/>
              </w:tabs>
              <w:spacing w:line="252" w:lineRule="exact"/>
              <w:ind w:right="863" w:hanging="266"/>
            </w:pPr>
            <w:r>
              <w:rPr>
                <w:w w:val="95"/>
              </w:rPr>
              <w:t xml:space="preserve">Differentiated </w:t>
            </w:r>
            <w:r>
              <w:t>Instruction</w:t>
            </w:r>
          </w:p>
        </w:tc>
      </w:tr>
      <w:tr w:rsidR="002068BD" w14:paraId="05A63DA9" w14:textId="77777777">
        <w:trPr>
          <w:trHeight w:hRule="exact" w:val="1391"/>
        </w:trPr>
        <w:tc>
          <w:tcPr>
            <w:tcW w:w="3971" w:type="dxa"/>
          </w:tcPr>
          <w:p w14:paraId="52BC354A" w14:textId="77777777" w:rsidR="002068BD" w:rsidRDefault="00CA76B9">
            <w:pPr>
              <w:pStyle w:val="TableParagraph"/>
              <w:ind w:right="160"/>
              <w:rPr>
                <w:sz w:val="24"/>
              </w:rPr>
            </w:pPr>
            <w:r>
              <w:rPr>
                <w:sz w:val="24"/>
              </w:rPr>
              <w:t>TSW demonstrate and evaluate the effective use of communication skills, including refusal, negotiation, and</w:t>
            </w:r>
            <w:r>
              <w:rPr>
                <w:spacing w:val="-16"/>
                <w:sz w:val="24"/>
              </w:rPr>
              <w:t xml:space="preserve"> </w:t>
            </w:r>
            <w:r>
              <w:rPr>
                <w:sz w:val="24"/>
              </w:rPr>
              <w:t>assertiveness</w:t>
            </w:r>
          </w:p>
        </w:tc>
        <w:tc>
          <w:tcPr>
            <w:tcW w:w="1391" w:type="dxa"/>
          </w:tcPr>
          <w:p w14:paraId="19552EE1" w14:textId="77777777" w:rsidR="002068BD" w:rsidRDefault="00CA76B9">
            <w:pPr>
              <w:pStyle w:val="TableParagraph"/>
              <w:spacing w:line="274" w:lineRule="exact"/>
              <w:rPr>
                <w:sz w:val="24"/>
              </w:rPr>
            </w:pPr>
            <w:r>
              <w:rPr>
                <w:sz w:val="24"/>
              </w:rPr>
              <w:t>2.2.</w:t>
            </w:r>
            <w:proofErr w:type="gramStart"/>
            <w:r>
              <w:rPr>
                <w:sz w:val="24"/>
              </w:rPr>
              <w:t>6.A.</w:t>
            </w:r>
            <w:proofErr w:type="gramEnd"/>
            <w:r>
              <w:rPr>
                <w:sz w:val="24"/>
              </w:rPr>
              <w:t>2</w:t>
            </w:r>
          </w:p>
        </w:tc>
        <w:tc>
          <w:tcPr>
            <w:tcW w:w="2600" w:type="dxa"/>
          </w:tcPr>
          <w:p w14:paraId="73F41CCA" w14:textId="77777777" w:rsidR="002068BD" w:rsidRDefault="00CA76B9">
            <w:pPr>
              <w:pStyle w:val="TableParagraph"/>
              <w:ind w:left="101" w:right="244"/>
              <w:jc w:val="both"/>
              <w:rPr>
                <w:sz w:val="24"/>
              </w:rPr>
            </w:pPr>
            <w:r>
              <w:rPr>
                <w:sz w:val="24"/>
              </w:rPr>
              <w:t>Why is it important to be tolerant of other’s ideas and opinions?</w:t>
            </w:r>
          </w:p>
        </w:tc>
        <w:tc>
          <w:tcPr>
            <w:tcW w:w="2612" w:type="dxa"/>
          </w:tcPr>
          <w:p w14:paraId="77017448" w14:textId="77777777" w:rsidR="002068BD" w:rsidRDefault="00CA76B9">
            <w:pPr>
              <w:pStyle w:val="TableParagraph"/>
              <w:ind w:right="598"/>
              <w:rPr>
                <w:sz w:val="24"/>
              </w:rPr>
            </w:pPr>
            <w:r>
              <w:rPr>
                <w:sz w:val="24"/>
              </w:rPr>
              <w:t>Decisions play an important role in everyday life</w:t>
            </w:r>
          </w:p>
        </w:tc>
        <w:tc>
          <w:tcPr>
            <w:tcW w:w="2602" w:type="dxa"/>
            <w:vMerge/>
          </w:tcPr>
          <w:p w14:paraId="0DD6D496" w14:textId="77777777" w:rsidR="002068BD" w:rsidRDefault="002068BD"/>
        </w:tc>
      </w:tr>
      <w:tr w:rsidR="002068BD" w14:paraId="5824818F" w14:textId="77777777">
        <w:trPr>
          <w:trHeight w:hRule="exact" w:val="1114"/>
        </w:trPr>
        <w:tc>
          <w:tcPr>
            <w:tcW w:w="3971" w:type="dxa"/>
          </w:tcPr>
          <w:p w14:paraId="55983497" w14:textId="77777777" w:rsidR="002068BD" w:rsidRDefault="00CA76B9">
            <w:pPr>
              <w:pStyle w:val="TableParagraph"/>
              <w:ind w:right="642"/>
              <w:rPr>
                <w:sz w:val="24"/>
              </w:rPr>
            </w:pPr>
            <w:r>
              <w:rPr>
                <w:sz w:val="24"/>
              </w:rPr>
              <w:t>TSW demonstrate effective decision-making in health and safety situations</w:t>
            </w:r>
          </w:p>
        </w:tc>
        <w:tc>
          <w:tcPr>
            <w:tcW w:w="1391" w:type="dxa"/>
          </w:tcPr>
          <w:p w14:paraId="4B266789" w14:textId="77777777" w:rsidR="002068BD" w:rsidRDefault="00CA76B9">
            <w:pPr>
              <w:pStyle w:val="TableParagraph"/>
              <w:spacing w:line="273" w:lineRule="exact"/>
              <w:rPr>
                <w:sz w:val="24"/>
              </w:rPr>
            </w:pPr>
            <w:r>
              <w:rPr>
                <w:sz w:val="24"/>
              </w:rPr>
              <w:t>2.2.</w:t>
            </w:r>
            <w:proofErr w:type="gramStart"/>
            <w:r>
              <w:rPr>
                <w:sz w:val="24"/>
              </w:rPr>
              <w:t>6.B.</w:t>
            </w:r>
            <w:proofErr w:type="gramEnd"/>
            <w:r>
              <w:rPr>
                <w:sz w:val="24"/>
              </w:rPr>
              <w:t>1</w:t>
            </w:r>
          </w:p>
        </w:tc>
        <w:tc>
          <w:tcPr>
            <w:tcW w:w="2600" w:type="dxa"/>
          </w:tcPr>
          <w:p w14:paraId="1B5ED514" w14:textId="77777777" w:rsidR="002068BD" w:rsidRDefault="00CA76B9">
            <w:pPr>
              <w:pStyle w:val="TableParagraph"/>
              <w:ind w:left="101" w:right="935"/>
              <w:rPr>
                <w:sz w:val="24"/>
              </w:rPr>
            </w:pPr>
            <w:r>
              <w:rPr>
                <w:sz w:val="24"/>
              </w:rPr>
              <w:t>Why are goals important?</w:t>
            </w:r>
          </w:p>
        </w:tc>
        <w:tc>
          <w:tcPr>
            <w:tcW w:w="2612" w:type="dxa"/>
          </w:tcPr>
          <w:p w14:paraId="20211FBB" w14:textId="77777777" w:rsidR="002068BD" w:rsidRDefault="00CA76B9">
            <w:pPr>
              <w:pStyle w:val="TableParagraph"/>
              <w:ind w:right="558"/>
              <w:rPr>
                <w:sz w:val="24"/>
              </w:rPr>
            </w:pPr>
            <w:r>
              <w:rPr>
                <w:sz w:val="24"/>
              </w:rPr>
              <w:t>Role models have influence</w:t>
            </w:r>
          </w:p>
        </w:tc>
        <w:tc>
          <w:tcPr>
            <w:tcW w:w="2602" w:type="dxa"/>
            <w:vMerge/>
          </w:tcPr>
          <w:p w14:paraId="31CB1D01" w14:textId="77777777" w:rsidR="002068BD" w:rsidRDefault="002068BD"/>
        </w:tc>
      </w:tr>
      <w:tr w:rsidR="002068BD" w14:paraId="012AF25B" w14:textId="77777777">
        <w:trPr>
          <w:trHeight w:hRule="exact" w:val="838"/>
        </w:trPr>
        <w:tc>
          <w:tcPr>
            <w:tcW w:w="3971" w:type="dxa"/>
          </w:tcPr>
          <w:p w14:paraId="0B8B2EC2" w14:textId="77777777" w:rsidR="002068BD" w:rsidRDefault="00CA76B9">
            <w:pPr>
              <w:pStyle w:val="TableParagraph"/>
              <w:ind w:right="123"/>
              <w:rPr>
                <w:sz w:val="24"/>
              </w:rPr>
            </w:pPr>
            <w:r>
              <w:rPr>
                <w:sz w:val="24"/>
              </w:rPr>
              <w:t xml:space="preserve">TSW predict how the outcomes of a </w:t>
            </w:r>
            <w:proofErr w:type="gramStart"/>
            <w:r>
              <w:rPr>
                <w:sz w:val="24"/>
              </w:rPr>
              <w:t>health related</w:t>
            </w:r>
            <w:proofErr w:type="gramEnd"/>
            <w:r>
              <w:rPr>
                <w:sz w:val="24"/>
              </w:rPr>
              <w:t xml:space="preserve"> decision may differ in alternative situations</w:t>
            </w:r>
          </w:p>
        </w:tc>
        <w:tc>
          <w:tcPr>
            <w:tcW w:w="1391" w:type="dxa"/>
          </w:tcPr>
          <w:p w14:paraId="758D79DA" w14:textId="77777777" w:rsidR="002068BD" w:rsidRDefault="00CA76B9">
            <w:pPr>
              <w:pStyle w:val="TableParagraph"/>
              <w:spacing w:line="273" w:lineRule="exact"/>
              <w:rPr>
                <w:sz w:val="24"/>
              </w:rPr>
            </w:pPr>
            <w:r>
              <w:rPr>
                <w:sz w:val="24"/>
              </w:rPr>
              <w:t>2.2.</w:t>
            </w:r>
            <w:proofErr w:type="gramStart"/>
            <w:r>
              <w:rPr>
                <w:sz w:val="24"/>
              </w:rPr>
              <w:t>6.B.</w:t>
            </w:r>
            <w:proofErr w:type="gramEnd"/>
            <w:r>
              <w:rPr>
                <w:sz w:val="24"/>
              </w:rPr>
              <w:t>2</w:t>
            </w:r>
          </w:p>
        </w:tc>
        <w:tc>
          <w:tcPr>
            <w:tcW w:w="2600" w:type="dxa"/>
          </w:tcPr>
          <w:p w14:paraId="4F8894EF" w14:textId="77777777" w:rsidR="002068BD" w:rsidRDefault="00CA76B9">
            <w:pPr>
              <w:pStyle w:val="TableParagraph"/>
              <w:spacing w:line="273" w:lineRule="exact"/>
              <w:ind w:left="101"/>
              <w:rPr>
                <w:sz w:val="24"/>
              </w:rPr>
            </w:pPr>
            <w:r>
              <w:rPr>
                <w:sz w:val="24"/>
              </w:rPr>
              <w:t>What are ethics?</w:t>
            </w:r>
          </w:p>
        </w:tc>
        <w:tc>
          <w:tcPr>
            <w:tcW w:w="2612" w:type="dxa"/>
          </w:tcPr>
          <w:p w14:paraId="45C66EAA" w14:textId="77777777" w:rsidR="002068BD" w:rsidRDefault="00CA76B9">
            <w:pPr>
              <w:pStyle w:val="TableParagraph"/>
              <w:ind w:right="305"/>
              <w:rPr>
                <w:sz w:val="24"/>
              </w:rPr>
            </w:pPr>
            <w:r>
              <w:rPr>
                <w:sz w:val="24"/>
              </w:rPr>
              <w:t>Health decisions are influenced</w:t>
            </w:r>
          </w:p>
        </w:tc>
        <w:tc>
          <w:tcPr>
            <w:tcW w:w="2602" w:type="dxa"/>
            <w:vMerge/>
          </w:tcPr>
          <w:p w14:paraId="6890416D" w14:textId="77777777" w:rsidR="002068BD" w:rsidRDefault="002068BD"/>
        </w:tc>
      </w:tr>
      <w:tr w:rsidR="002068BD" w14:paraId="44EBBC5D" w14:textId="77777777">
        <w:trPr>
          <w:trHeight w:hRule="exact" w:val="839"/>
        </w:trPr>
        <w:tc>
          <w:tcPr>
            <w:tcW w:w="3971" w:type="dxa"/>
          </w:tcPr>
          <w:p w14:paraId="67A034EB" w14:textId="77777777" w:rsidR="002068BD" w:rsidRDefault="00CA76B9">
            <w:pPr>
              <w:pStyle w:val="TableParagraph"/>
              <w:ind w:right="316"/>
              <w:rPr>
                <w:sz w:val="24"/>
              </w:rPr>
            </w:pPr>
            <w:r>
              <w:rPr>
                <w:sz w:val="24"/>
              </w:rPr>
              <w:t>TSW determine how conflicting interests may influence decisions</w:t>
            </w:r>
          </w:p>
        </w:tc>
        <w:tc>
          <w:tcPr>
            <w:tcW w:w="1391" w:type="dxa"/>
          </w:tcPr>
          <w:p w14:paraId="081B0D7E" w14:textId="77777777" w:rsidR="002068BD" w:rsidRDefault="00CA76B9">
            <w:pPr>
              <w:pStyle w:val="TableParagraph"/>
              <w:spacing w:line="274" w:lineRule="exact"/>
              <w:rPr>
                <w:sz w:val="24"/>
              </w:rPr>
            </w:pPr>
            <w:r>
              <w:rPr>
                <w:sz w:val="24"/>
              </w:rPr>
              <w:t>2.2.</w:t>
            </w:r>
            <w:proofErr w:type="gramStart"/>
            <w:r>
              <w:rPr>
                <w:sz w:val="24"/>
              </w:rPr>
              <w:t>6.B.</w:t>
            </w:r>
            <w:proofErr w:type="gramEnd"/>
            <w:r>
              <w:rPr>
                <w:sz w:val="24"/>
              </w:rPr>
              <w:t>3</w:t>
            </w:r>
          </w:p>
        </w:tc>
        <w:tc>
          <w:tcPr>
            <w:tcW w:w="2600" w:type="dxa"/>
          </w:tcPr>
          <w:p w14:paraId="10E14BDB" w14:textId="77777777" w:rsidR="002068BD" w:rsidRDefault="00CA76B9">
            <w:pPr>
              <w:pStyle w:val="TableParagraph"/>
              <w:ind w:left="101" w:right="348"/>
              <w:rPr>
                <w:sz w:val="24"/>
              </w:rPr>
            </w:pPr>
            <w:r>
              <w:rPr>
                <w:sz w:val="24"/>
              </w:rPr>
              <w:t xml:space="preserve">How do you </w:t>
            </w:r>
            <w:proofErr w:type="gramStart"/>
            <w:r>
              <w:rPr>
                <w:sz w:val="24"/>
              </w:rPr>
              <w:t>make a decision</w:t>
            </w:r>
            <w:proofErr w:type="gramEnd"/>
            <w:r>
              <w:rPr>
                <w:sz w:val="24"/>
              </w:rPr>
              <w:t>?</w:t>
            </w:r>
          </w:p>
        </w:tc>
        <w:tc>
          <w:tcPr>
            <w:tcW w:w="2612" w:type="dxa"/>
          </w:tcPr>
          <w:p w14:paraId="2E27C310" w14:textId="77777777" w:rsidR="002068BD" w:rsidRDefault="00CA76B9">
            <w:pPr>
              <w:pStyle w:val="TableParagraph"/>
              <w:ind w:right="439"/>
              <w:rPr>
                <w:sz w:val="24"/>
              </w:rPr>
            </w:pPr>
            <w:r>
              <w:rPr>
                <w:sz w:val="24"/>
              </w:rPr>
              <w:t>Community service impacts wellness</w:t>
            </w:r>
          </w:p>
        </w:tc>
        <w:tc>
          <w:tcPr>
            <w:tcW w:w="2602" w:type="dxa"/>
            <w:vMerge/>
          </w:tcPr>
          <w:p w14:paraId="4673009F" w14:textId="77777777" w:rsidR="002068BD" w:rsidRDefault="002068BD"/>
        </w:tc>
      </w:tr>
      <w:tr w:rsidR="002068BD" w14:paraId="03DDFAB7" w14:textId="77777777">
        <w:trPr>
          <w:trHeight w:hRule="exact" w:val="838"/>
        </w:trPr>
        <w:tc>
          <w:tcPr>
            <w:tcW w:w="3971" w:type="dxa"/>
          </w:tcPr>
          <w:p w14:paraId="22A60524" w14:textId="77777777" w:rsidR="002068BD" w:rsidRDefault="00CA76B9">
            <w:pPr>
              <w:pStyle w:val="TableParagraph"/>
              <w:ind w:right="306"/>
              <w:jc w:val="both"/>
              <w:rPr>
                <w:sz w:val="24"/>
              </w:rPr>
            </w:pPr>
            <w:r>
              <w:rPr>
                <w:sz w:val="24"/>
              </w:rPr>
              <w:t xml:space="preserve">TSW use personal health data to support achievement in </w:t>
            </w:r>
            <w:proofErr w:type="gramStart"/>
            <w:r>
              <w:rPr>
                <w:sz w:val="24"/>
              </w:rPr>
              <w:t>short and long term</w:t>
            </w:r>
            <w:proofErr w:type="gramEnd"/>
            <w:r>
              <w:rPr>
                <w:sz w:val="24"/>
              </w:rPr>
              <w:t xml:space="preserve"> health goals</w:t>
            </w:r>
          </w:p>
        </w:tc>
        <w:tc>
          <w:tcPr>
            <w:tcW w:w="1391" w:type="dxa"/>
          </w:tcPr>
          <w:p w14:paraId="5620093F" w14:textId="77777777" w:rsidR="002068BD" w:rsidRDefault="00CA76B9">
            <w:pPr>
              <w:pStyle w:val="TableParagraph"/>
              <w:spacing w:line="273" w:lineRule="exact"/>
              <w:rPr>
                <w:sz w:val="24"/>
              </w:rPr>
            </w:pPr>
            <w:r>
              <w:rPr>
                <w:sz w:val="24"/>
              </w:rPr>
              <w:t>2.2.</w:t>
            </w:r>
            <w:proofErr w:type="gramStart"/>
            <w:r>
              <w:rPr>
                <w:sz w:val="24"/>
              </w:rPr>
              <w:t>6.B.</w:t>
            </w:r>
            <w:proofErr w:type="gramEnd"/>
            <w:r>
              <w:rPr>
                <w:sz w:val="24"/>
              </w:rPr>
              <w:t>4</w:t>
            </w:r>
          </w:p>
        </w:tc>
        <w:tc>
          <w:tcPr>
            <w:tcW w:w="2600" w:type="dxa"/>
          </w:tcPr>
          <w:p w14:paraId="260FA78E" w14:textId="77777777" w:rsidR="002068BD" w:rsidRDefault="00CA76B9">
            <w:pPr>
              <w:pStyle w:val="TableParagraph"/>
              <w:spacing w:line="273" w:lineRule="exact"/>
              <w:ind w:left="101"/>
              <w:rPr>
                <w:sz w:val="24"/>
              </w:rPr>
            </w:pPr>
            <w:r>
              <w:rPr>
                <w:sz w:val="24"/>
              </w:rPr>
              <w:t>What is a vision?</w:t>
            </w:r>
          </w:p>
        </w:tc>
        <w:tc>
          <w:tcPr>
            <w:tcW w:w="2612" w:type="dxa"/>
          </w:tcPr>
          <w:p w14:paraId="419BBB1E" w14:textId="77777777" w:rsidR="002068BD" w:rsidRDefault="002068BD"/>
        </w:tc>
        <w:tc>
          <w:tcPr>
            <w:tcW w:w="2602" w:type="dxa"/>
            <w:vMerge/>
          </w:tcPr>
          <w:p w14:paraId="0E664126" w14:textId="77777777" w:rsidR="002068BD" w:rsidRDefault="002068BD"/>
        </w:tc>
      </w:tr>
      <w:tr w:rsidR="002068BD" w14:paraId="6E93F1AD" w14:textId="77777777">
        <w:trPr>
          <w:trHeight w:hRule="exact" w:val="838"/>
        </w:trPr>
        <w:tc>
          <w:tcPr>
            <w:tcW w:w="3971" w:type="dxa"/>
          </w:tcPr>
          <w:p w14:paraId="75E802E3" w14:textId="77777777" w:rsidR="002068BD" w:rsidRDefault="00CA76B9">
            <w:pPr>
              <w:pStyle w:val="TableParagraph"/>
              <w:ind w:right="463"/>
              <w:rPr>
                <w:sz w:val="24"/>
              </w:rPr>
            </w:pPr>
            <w:r>
              <w:rPr>
                <w:sz w:val="24"/>
              </w:rPr>
              <w:t>TSW understand how character and core ethical values can be useful in challenging situations</w:t>
            </w:r>
          </w:p>
        </w:tc>
        <w:tc>
          <w:tcPr>
            <w:tcW w:w="1391" w:type="dxa"/>
          </w:tcPr>
          <w:p w14:paraId="60C3B872" w14:textId="77777777" w:rsidR="002068BD" w:rsidRDefault="00CA76B9">
            <w:pPr>
              <w:pStyle w:val="TableParagraph"/>
              <w:spacing w:line="273" w:lineRule="exact"/>
              <w:rPr>
                <w:sz w:val="24"/>
              </w:rPr>
            </w:pPr>
            <w:r>
              <w:rPr>
                <w:sz w:val="24"/>
              </w:rPr>
              <w:t>2.2.</w:t>
            </w:r>
            <w:proofErr w:type="gramStart"/>
            <w:r>
              <w:rPr>
                <w:sz w:val="24"/>
              </w:rPr>
              <w:t>6.C.</w:t>
            </w:r>
            <w:proofErr w:type="gramEnd"/>
            <w:r>
              <w:rPr>
                <w:sz w:val="24"/>
              </w:rPr>
              <w:t>1</w:t>
            </w:r>
          </w:p>
        </w:tc>
        <w:tc>
          <w:tcPr>
            <w:tcW w:w="2600" w:type="dxa"/>
          </w:tcPr>
          <w:p w14:paraId="4F87E287" w14:textId="77777777" w:rsidR="002068BD" w:rsidRDefault="00CA76B9">
            <w:pPr>
              <w:pStyle w:val="TableParagraph"/>
              <w:ind w:left="101" w:right="567"/>
              <w:jc w:val="both"/>
              <w:rPr>
                <w:sz w:val="24"/>
              </w:rPr>
            </w:pPr>
            <w:r>
              <w:rPr>
                <w:sz w:val="24"/>
              </w:rPr>
              <w:t>To what extent do outside influences shape values?</w:t>
            </w:r>
          </w:p>
        </w:tc>
        <w:tc>
          <w:tcPr>
            <w:tcW w:w="2612" w:type="dxa"/>
          </w:tcPr>
          <w:p w14:paraId="2B0A2B36" w14:textId="77777777" w:rsidR="002068BD" w:rsidRDefault="002068BD"/>
        </w:tc>
        <w:tc>
          <w:tcPr>
            <w:tcW w:w="2602" w:type="dxa"/>
            <w:vMerge/>
          </w:tcPr>
          <w:p w14:paraId="40288C1C" w14:textId="77777777" w:rsidR="002068BD" w:rsidRDefault="002068BD"/>
        </w:tc>
      </w:tr>
      <w:tr w:rsidR="002068BD" w14:paraId="1E6BCBD6" w14:textId="77777777">
        <w:trPr>
          <w:trHeight w:hRule="exact" w:val="839"/>
        </w:trPr>
        <w:tc>
          <w:tcPr>
            <w:tcW w:w="3971" w:type="dxa"/>
          </w:tcPr>
          <w:p w14:paraId="3CAB5C14" w14:textId="77777777" w:rsidR="002068BD" w:rsidRDefault="00CA76B9">
            <w:pPr>
              <w:pStyle w:val="TableParagraph"/>
              <w:ind w:right="450"/>
              <w:rPr>
                <w:sz w:val="24"/>
              </w:rPr>
            </w:pPr>
            <w:r>
              <w:rPr>
                <w:sz w:val="24"/>
              </w:rPr>
              <w:t>TSW predict situations that may challenge an individual’s core ethical values</w:t>
            </w:r>
          </w:p>
        </w:tc>
        <w:tc>
          <w:tcPr>
            <w:tcW w:w="1391" w:type="dxa"/>
          </w:tcPr>
          <w:p w14:paraId="14F84A34" w14:textId="77777777" w:rsidR="002068BD" w:rsidRDefault="00CA76B9">
            <w:pPr>
              <w:pStyle w:val="TableParagraph"/>
              <w:spacing w:line="273" w:lineRule="exact"/>
              <w:rPr>
                <w:sz w:val="24"/>
              </w:rPr>
            </w:pPr>
            <w:r>
              <w:rPr>
                <w:sz w:val="24"/>
              </w:rPr>
              <w:t>2.2.</w:t>
            </w:r>
            <w:proofErr w:type="gramStart"/>
            <w:r>
              <w:rPr>
                <w:sz w:val="24"/>
              </w:rPr>
              <w:t>6.C.</w:t>
            </w:r>
            <w:proofErr w:type="gramEnd"/>
            <w:r>
              <w:rPr>
                <w:sz w:val="24"/>
              </w:rPr>
              <w:t>2</w:t>
            </w:r>
          </w:p>
        </w:tc>
        <w:tc>
          <w:tcPr>
            <w:tcW w:w="2600" w:type="dxa"/>
          </w:tcPr>
          <w:p w14:paraId="144365B0" w14:textId="77777777" w:rsidR="002068BD" w:rsidRDefault="002068BD"/>
        </w:tc>
        <w:tc>
          <w:tcPr>
            <w:tcW w:w="2612" w:type="dxa"/>
          </w:tcPr>
          <w:p w14:paraId="78A0DEA3" w14:textId="77777777" w:rsidR="002068BD" w:rsidRDefault="002068BD"/>
        </w:tc>
        <w:tc>
          <w:tcPr>
            <w:tcW w:w="2602" w:type="dxa"/>
          </w:tcPr>
          <w:p w14:paraId="4E89FAEA" w14:textId="77777777" w:rsidR="002068BD" w:rsidRDefault="002068BD"/>
        </w:tc>
      </w:tr>
    </w:tbl>
    <w:p w14:paraId="287788A4" w14:textId="77777777" w:rsidR="002068BD" w:rsidRDefault="002068BD">
      <w:pPr>
        <w:sectPr w:rsidR="002068BD">
          <w:pgSz w:w="15840" w:h="12240" w:orient="landscape"/>
          <w:pgMar w:top="980" w:right="1220" w:bottom="1260" w:left="1220" w:header="725" w:footer="1052" w:gutter="0"/>
          <w:cols w:space="720"/>
        </w:sectPr>
      </w:pPr>
    </w:p>
    <w:p w14:paraId="0CC1C264" w14:textId="77777777" w:rsidR="002068BD" w:rsidRDefault="002068BD">
      <w:pPr>
        <w:pStyle w:val="BodyText"/>
        <w:rPr>
          <w:rFonts w:ascii="Times New Roman"/>
          <w:sz w:val="20"/>
        </w:rPr>
      </w:pPr>
    </w:p>
    <w:p w14:paraId="004B1C65" w14:textId="77777777" w:rsidR="002068BD" w:rsidRDefault="002068BD">
      <w:pPr>
        <w:pStyle w:val="BodyText"/>
        <w:spacing w:before="10"/>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0EE148B9" w14:textId="77777777">
        <w:trPr>
          <w:trHeight w:hRule="exact" w:val="1114"/>
        </w:trPr>
        <w:tc>
          <w:tcPr>
            <w:tcW w:w="3971" w:type="dxa"/>
          </w:tcPr>
          <w:p w14:paraId="5C8D0CA8" w14:textId="77777777" w:rsidR="002068BD" w:rsidRDefault="00CA76B9">
            <w:pPr>
              <w:pStyle w:val="TableParagraph"/>
              <w:ind w:right="303"/>
              <w:rPr>
                <w:sz w:val="24"/>
              </w:rPr>
            </w:pPr>
            <w:r>
              <w:rPr>
                <w:sz w:val="24"/>
              </w:rPr>
              <w:t>TSW develop ways to proactively include peers with disabilities at home, at school and within the community</w:t>
            </w:r>
          </w:p>
        </w:tc>
        <w:tc>
          <w:tcPr>
            <w:tcW w:w="1391" w:type="dxa"/>
          </w:tcPr>
          <w:p w14:paraId="2A2B6B31" w14:textId="77777777" w:rsidR="002068BD" w:rsidRDefault="00CA76B9">
            <w:pPr>
              <w:pStyle w:val="TableParagraph"/>
              <w:spacing w:line="273" w:lineRule="exact"/>
              <w:rPr>
                <w:sz w:val="24"/>
              </w:rPr>
            </w:pPr>
            <w:r>
              <w:rPr>
                <w:sz w:val="24"/>
              </w:rPr>
              <w:t>2.2.</w:t>
            </w:r>
            <w:proofErr w:type="gramStart"/>
            <w:r>
              <w:rPr>
                <w:sz w:val="24"/>
              </w:rPr>
              <w:t>6.C.</w:t>
            </w:r>
            <w:proofErr w:type="gramEnd"/>
            <w:r>
              <w:rPr>
                <w:sz w:val="24"/>
              </w:rPr>
              <w:t>3</w:t>
            </w:r>
          </w:p>
        </w:tc>
        <w:tc>
          <w:tcPr>
            <w:tcW w:w="2600" w:type="dxa"/>
          </w:tcPr>
          <w:p w14:paraId="5EBBF6B7" w14:textId="77777777" w:rsidR="002068BD" w:rsidRDefault="002068BD"/>
        </w:tc>
        <w:tc>
          <w:tcPr>
            <w:tcW w:w="2612" w:type="dxa"/>
          </w:tcPr>
          <w:p w14:paraId="6BF4A1FF" w14:textId="77777777" w:rsidR="002068BD" w:rsidRDefault="002068BD"/>
        </w:tc>
        <w:tc>
          <w:tcPr>
            <w:tcW w:w="2602" w:type="dxa"/>
            <w:vMerge w:val="restart"/>
          </w:tcPr>
          <w:p w14:paraId="22F79379" w14:textId="77777777" w:rsidR="002068BD" w:rsidRDefault="002068BD"/>
        </w:tc>
      </w:tr>
      <w:tr w:rsidR="002068BD" w14:paraId="572E889E" w14:textId="77777777">
        <w:trPr>
          <w:trHeight w:hRule="exact" w:val="839"/>
        </w:trPr>
        <w:tc>
          <w:tcPr>
            <w:tcW w:w="3971" w:type="dxa"/>
          </w:tcPr>
          <w:p w14:paraId="73AFAAC9" w14:textId="77777777" w:rsidR="002068BD" w:rsidRDefault="00CA76B9">
            <w:pPr>
              <w:pStyle w:val="TableParagraph"/>
              <w:ind w:right="730"/>
              <w:rPr>
                <w:sz w:val="24"/>
              </w:rPr>
            </w:pPr>
            <w:r>
              <w:rPr>
                <w:sz w:val="24"/>
              </w:rPr>
              <w:t>TSW identify goals of various community and service organization initiatives</w:t>
            </w:r>
          </w:p>
        </w:tc>
        <w:tc>
          <w:tcPr>
            <w:tcW w:w="1391" w:type="dxa"/>
          </w:tcPr>
          <w:p w14:paraId="3537C919" w14:textId="77777777" w:rsidR="002068BD" w:rsidRDefault="00CA76B9">
            <w:pPr>
              <w:pStyle w:val="TableParagraph"/>
              <w:spacing w:line="274" w:lineRule="exact"/>
              <w:rPr>
                <w:sz w:val="24"/>
              </w:rPr>
            </w:pPr>
            <w:r>
              <w:rPr>
                <w:sz w:val="24"/>
              </w:rPr>
              <w:t>2.2.</w:t>
            </w:r>
            <w:proofErr w:type="gramStart"/>
            <w:r>
              <w:rPr>
                <w:sz w:val="24"/>
              </w:rPr>
              <w:t>6.D.</w:t>
            </w:r>
            <w:proofErr w:type="gramEnd"/>
            <w:r>
              <w:rPr>
                <w:sz w:val="24"/>
              </w:rPr>
              <w:t>1</w:t>
            </w:r>
          </w:p>
        </w:tc>
        <w:tc>
          <w:tcPr>
            <w:tcW w:w="2600" w:type="dxa"/>
          </w:tcPr>
          <w:p w14:paraId="382A8319" w14:textId="77777777" w:rsidR="002068BD" w:rsidRDefault="002068BD"/>
        </w:tc>
        <w:tc>
          <w:tcPr>
            <w:tcW w:w="2612" w:type="dxa"/>
          </w:tcPr>
          <w:p w14:paraId="51F426B4" w14:textId="77777777" w:rsidR="002068BD" w:rsidRDefault="002068BD"/>
        </w:tc>
        <w:tc>
          <w:tcPr>
            <w:tcW w:w="2602" w:type="dxa"/>
            <w:vMerge/>
          </w:tcPr>
          <w:p w14:paraId="1E7DB251" w14:textId="77777777" w:rsidR="002068BD" w:rsidRDefault="002068BD"/>
        </w:tc>
      </w:tr>
      <w:tr w:rsidR="002068BD" w14:paraId="09759EB8" w14:textId="77777777">
        <w:trPr>
          <w:trHeight w:hRule="exact" w:val="838"/>
        </w:trPr>
        <w:tc>
          <w:tcPr>
            <w:tcW w:w="3971" w:type="dxa"/>
          </w:tcPr>
          <w:p w14:paraId="2F3C0245" w14:textId="77777777" w:rsidR="002068BD" w:rsidRDefault="00CA76B9">
            <w:pPr>
              <w:pStyle w:val="TableParagraph"/>
              <w:ind w:right="383"/>
              <w:rPr>
                <w:sz w:val="24"/>
              </w:rPr>
            </w:pPr>
            <w:r>
              <w:rPr>
                <w:sz w:val="24"/>
              </w:rPr>
              <w:t>TSW determine opportunities for volunteer service</w:t>
            </w:r>
          </w:p>
        </w:tc>
        <w:tc>
          <w:tcPr>
            <w:tcW w:w="1391" w:type="dxa"/>
          </w:tcPr>
          <w:p w14:paraId="2C2FE7FC" w14:textId="77777777" w:rsidR="002068BD" w:rsidRDefault="00CA76B9">
            <w:pPr>
              <w:pStyle w:val="TableParagraph"/>
              <w:spacing w:line="273" w:lineRule="exact"/>
              <w:rPr>
                <w:sz w:val="24"/>
              </w:rPr>
            </w:pPr>
            <w:r>
              <w:rPr>
                <w:sz w:val="24"/>
              </w:rPr>
              <w:t>2.2.</w:t>
            </w:r>
            <w:proofErr w:type="gramStart"/>
            <w:r>
              <w:rPr>
                <w:sz w:val="24"/>
              </w:rPr>
              <w:t>6.D.</w:t>
            </w:r>
            <w:proofErr w:type="gramEnd"/>
            <w:r>
              <w:rPr>
                <w:sz w:val="24"/>
              </w:rPr>
              <w:t>1</w:t>
            </w:r>
          </w:p>
        </w:tc>
        <w:tc>
          <w:tcPr>
            <w:tcW w:w="2600" w:type="dxa"/>
          </w:tcPr>
          <w:p w14:paraId="44E37CFF" w14:textId="77777777" w:rsidR="002068BD" w:rsidRDefault="002068BD"/>
        </w:tc>
        <w:tc>
          <w:tcPr>
            <w:tcW w:w="2612" w:type="dxa"/>
          </w:tcPr>
          <w:p w14:paraId="663F234B" w14:textId="77777777" w:rsidR="002068BD" w:rsidRDefault="002068BD"/>
        </w:tc>
        <w:tc>
          <w:tcPr>
            <w:tcW w:w="2602" w:type="dxa"/>
            <w:vMerge/>
          </w:tcPr>
          <w:p w14:paraId="1F39DA3A" w14:textId="77777777" w:rsidR="002068BD" w:rsidRDefault="002068BD"/>
        </w:tc>
      </w:tr>
      <w:tr w:rsidR="002068BD" w14:paraId="6A73B520" w14:textId="77777777">
        <w:trPr>
          <w:trHeight w:hRule="exact" w:val="1114"/>
        </w:trPr>
        <w:tc>
          <w:tcPr>
            <w:tcW w:w="3971" w:type="dxa"/>
          </w:tcPr>
          <w:p w14:paraId="00569C70" w14:textId="77777777" w:rsidR="002068BD" w:rsidRDefault="00CA76B9">
            <w:pPr>
              <w:pStyle w:val="TableParagraph"/>
              <w:ind w:right="209"/>
              <w:rPr>
                <w:sz w:val="24"/>
              </w:rPr>
            </w:pPr>
            <w:r>
              <w:rPr>
                <w:sz w:val="24"/>
              </w:rPr>
              <w:t xml:space="preserve">TSW develop a position on a </w:t>
            </w:r>
            <w:proofErr w:type="gramStart"/>
            <w:r>
              <w:rPr>
                <w:sz w:val="24"/>
              </w:rPr>
              <w:t>health related</w:t>
            </w:r>
            <w:proofErr w:type="gramEnd"/>
            <w:r>
              <w:rPr>
                <w:sz w:val="24"/>
              </w:rPr>
              <w:t xml:space="preserve"> topic and present to peers</w:t>
            </w:r>
          </w:p>
        </w:tc>
        <w:tc>
          <w:tcPr>
            <w:tcW w:w="1391" w:type="dxa"/>
          </w:tcPr>
          <w:p w14:paraId="15BC32E2" w14:textId="77777777" w:rsidR="002068BD" w:rsidRDefault="00CA76B9">
            <w:pPr>
              <w:pStyle w:val="TableParagraph"/>
              <w:spacing w:line="273" w:lineRule="exact"/>
              <w:rPr>
                <w:sz w:val="24"/>
              </w:rPr>
            </w:pPr>
            <w:r>
              <w:rPr>
                <w:sz w:val="24"/>
              </w:rPr>
              <w:t>2.2.</w:t>
            </w:r>
            <w:proofErr w:type="gramStart"/>
            <w:r>
              <w:rPr>
                <w:sz w:val="24"/>
              </w:rPr>
              <w:t>6.D.</w:t>
            </w:r>
            <w:proofErr w:type="gramEnd"/>
            <w:r>
              <w:rPr>
                <w:sz w:val="24"/>
              </w:rPr>
              <w:t>2</w:t>
            </w:r>
          </w:p>
        </w:tc>
        <w:tc>
          <w:tcPr>
            <w:tcW w:w="2600" w:type="dxa"/>
          </w:tcPr>
          <w:p w14:paraId="6FF8B26F" w14:textId="77777777" w:rsidR="002068BD" w:rsidRDefault="002068BD"/>
        </w:tc>
        <w:tc>
          <w:tcPr>
            <w:tcW w:w="2612" w:type="dxa"/>
          </w:tcPr>
          <w:p w14:paraId="32E24C95" w14:textId="77777777" w:rsidR="002068BD" w:rsidRDefault="002068BD"/>
        </w:tc>
        <w:tc>
          <w:tcPr>
            <w:tcW w:w="2602" w:type="dxa"/>
            <w:vMerge/>
          </w:tcPr>
          <w:p w14:paraId="2EA0D0B6" w14:textId="77777777" w:rsidR="002068BD" w:rsidRDefault="002068BD"/>
        </w:tc>
      </w:tr>
      <w:tr w:rsidR="002068BD" w14:paraId="698FB23B" w14:textId="77777777">
        <w:trPr>
          <w:trHeight w:hRule="exact" w:val="838"/>
        </w:trPr>
        <w:tc>
          <w:tcPr>
            <w:tcW w:w="3971" w:type="dxa"/>
          </w:tcPr>
          <w:p w14:paraId="73F872C0" w14:textId="77777777" w:rsidR="002068BD" w:rsidRDefault="00CA76B9">
            <w:pPr>
              <w:pStyle w:val="TableParagraph"/>
              <w:ind w:right="503"/>
              <w:rPr>
                <w:sz w:val="24"/>
              </w:rPr>
            </w:pPr>
            <w:r>
              <w:rPr>
                <w:sz w:val="24"/>
              </w:rPr>
              <w:t>TSW determine the validity and reliability of health resources</w:t>
            </w:r>
          </w:p>
        </w:tc>
        <w:tc>
          <w:tcPr>
            <w:tcW w:w="1391" w:type="dxa"/>
          </w:tcPr>
          <w:p w14:paraId="1D571FB2" w14:textId="77777777" w:rsidR="002068BD" w:rsidRDefault="00CA76B9">
            <w:pPr>
              <w:pStyle w:val="TableParagraph"/>
              <w:spacing w:line="273" w:lineRule="exact"/>
              <w:rPr>
                <w:sz w:val="24"/>
              </w:rPr>
            </w:pPr>
            <w:r>
              <w:rPr>
                <w:sz w:val="24"/>
              </w:rPr>
              <w:t>2.2.</w:t>
            </w:r>
            <w:proofErr w:type="gramStart"/>
            <w:r>
              <w:rPr>
                <w:sz w:val="24"/>
              </w:rPr>
              <w:t>6.E.</w:t>
            </w:r>
            <w:proofErr w:type="gramEnd"/>
            <w:r>
              <w:rPr>
                <w:sz w:val="24"/>
              </w:rPr>
              <w:t>1</w:t>
            </w:r>
          </w:p>
        </w:tc>
        <w:tc>
          <w:tcPr>
            <w:tcW w:w="2600" w:type="dxa"/>
          </w:tcPr>
          <w:p w14:paraId="3267B187" w14:textId="77777777" w:rsidR="002068BD" w:rsidRDefault="002068BD"/>
        </w:tc>
        <w:tc>
          <w:tcPr>
            <w:tcW w:w="2612" w:type="dxa"/>
          </w:tcPr>
          <w:p w14:paraId="4F1254EB" w14:textId="77777777" w:rsidR="002068BD" w:rsidRDefault="002068BD"/>
        </w:tc>
        <w:tc>
          <w:tcPr>
            <w:tcW w:w="2602" w:type="dxa"/>
            <w:vMerge/>
          </w:tcPr>
          <w:p w14:paraId="0D50A326" w14:textId="77777777" w:rsidR="002068BD" w:rsidRDefault="002068BD"/>
        </w:tc>
      </w:tr>
      <w:tr w:rsidR="002068BD" w14:paraId="0842226D" w14:textId="77777777">
        <w:trPr>
          <w:trHeight w:hRule="exact" w:val="839"/>
        </w:trPr>
        <w:tc>
          <w:tcPr>
            <w:tcW w:w="3971" w:type="dxa"/>
          </w:tcPr>
          <w:p w14:paraId="48B581EF" w14:textId="77777777" w:rsidR="002068BD" w:rsidRDefault="00CA76B9">
            <w:pPr>
              <w:pStyle w:val="TableParagraph"/>
              <w:ind w:right="116"/>
              <w:rPr>
                <w:sz w:val="24"/>
              </w:rPr>
            </w:pPr>
            <w:r>
              <w:rPr>
                <w:sz w:val="24"/>
              </w:rPr>
              <w:t>TSW distinguish health issues that warrant support from trusted adults</w:t>
            </w:r>
          </w:p>
        </w:tc>
        <w:tc>
          <w:tcPr>
            <w:tcW w:w="1391" w:type="dxa"/>
          </w:tcPr>
          <w:p w14:paraId="76469B5E" w14:textId="77777777" w:rsidR="002068BD" w:rsidRDefault="00CA76B9">
            <w:pPr>
              <w:pStyle w:val="TableParagraph"/>
              <w:spacing w:line="274" w:lineRule="exact"/>
              <w:rPr>
                <w:sz w:val="24"/>
              </w:rPr>
            </w:pPr>
            <w:r>
              <w:rPr>
                <w:sz w:val="24"/>
              </w:rPr>
              <w:t>2.2.</w:t>
            </w:r>
            <w:proofErr w:type="gramStart"/>
            <w:r>
              <w:rPr>
                <w:sz w:val="24"/>
              </w:rPr>
              <w:t>6.E.</w:t>
            </w:r>
            <w:proofErr w:type="gramEnd"/>
            <w:r>
              <w:rPr>
                <w:sz w:val="24"/>
              </w:rPr>
              <w:t>2</w:t>
            </w:r>
          </w:p>
        </w:tc>
        <w:tc>
          <w:tcPr>
            <w:tcW w:w="2600" w:type="dxa"/>
          </w:tcPr>
          <w:p w14:paraId="0DC3546C" w14:textId="77777777" w:rsidR="002068BD" w:rsidRDefault="002068BD"/>
        </w:tc>
        <w:tc>
          <w:tcPr>
            <w:tcW w:w="2612" w:type="dxa"/>
          </w:tcPr>
          <w:p w14:paraId="198A5CAC" w14:textId="77777777" w:rsidR="002068BD" w:rsidRDefault="002068BD"/>
        </w:tc>
        <w:tc>
          <w:tcPr>
            <w:tcW w:w="2602" w:type="dxa"/>
            <w:vMerge/>
          </w:tcPr>
          <w:p w14:paraId="6C11F71E" w14:textId="77777777" w:rsidR="002068BD" w:rsidRDefault="002068BD"/>
        </w:tc>
      </w:tr>
      <w:tr w:rsidR="002068BD" w14:paraId="00A9F12F" w14:textId="77777777">
        <w:trPr>
          <w:trHeight w:hRule="exact" w:val="2197"/>
        </w:trPr>
        <w:tc>
          <w:tcPr>
            <w:tcW w:w="13176" w:type="dxa"/>
            <w:gridSpan w:val="5"/>
            <w:shd w:val="clear" w:color="auto" w:fill="C0C0C0"/>
          </w:tcPr>
          <w:p w14:paraId="6C2F720F" w14:textId="77777777" w:rsidR="002068BD" w:rsidRDefault="00CA76B9">
            <w:pPr>
              <w:pStyle w:val="TableParagraph"/>
              <w:spacing w:line="252" w:lineRule="exact"/>
              <w:rPr>
                <w:b/>
              </w:rPr>
            </w:pPr>
            <w:r>
              <w:rPr>
                <w:b/>
              </w:rPr>
              <w:t>Suggested Activities/Resources</w:t>
            </w:r>
          </w:p>
          <w:p w14:paraId="733787B5" w14:textId="77777777" w:rsidR="002068BD" w:rsidRDefault="002068BD">
            <w:pPr>
              <w:pStyle w:val="TableParagraph"/>
              <w:spacing w:before="9"/>
              <w:ind w:left="0"/>
              <w:rPr>
                <w:rFonts w:ascii="Times New Roman"/>
                <w:sz w:val="23"/>
              </w:rPr>
            </w:pPr>
          </w:p>
          <w:p w14:paraId="345E1813" w14:textId="77777777" w:rsidR="002068BD" w:rsidRDefault="00CA76B9">
            <w:pPr>
              <w:pStyle w:val="TableParagraph"/>
              <w:numPr>
                <w:ilvl w:val="0"/>
                <w:numId w:val="9"/>
              </w:numPr>
              <w:tabs>
                <w:tab w:val="left" w:pos="284"/>
              </w:tabs>
              <w:spacing w:line="274" w:lineRule="exact"/>
              <w:ind w:right="1128" w:hanging="1080"/>
              <w:rPr>
                <w:sz w:val="24"/>
              </w:rPr>
            </w:pPr>
            <w:r>
              <w:rPr>
                <w:sz w:val="24"/>
              </w:rPr>
              <w:t>Define assertiveness noting various definitions. Describe the following acronym B=body posture E=eye contact S=speech T=tone of voice (BEST). Given scenarios, have students practice assertive</w:t>
            </w:r>
            <w:r>
              <w:rPr>
                <w:spacing w:val="-39"/>
                <w:sz w:val="24"/>
              </w:rPr>
              <w:t xml:space="preserve"> </w:t>
            </w:r>
            <w:r>
              <w:rPr>
                <w:sz w:val="24"/>
              </w:rPr>
              <w:t>responses</w:t>
            </w:r>
          </w:p>
          <w:p w14:paraId="18CE6B58" w14:textId="77777777" w:rsidR="002068BD" w:rsidRDefault="00CA76B9">
            <w:pPr>
              <w:pStyle w:val="TableParagraph"/>
              <w:numPr>
                <w:ilvl w:val="0"/>
                <w:numId w:val="9"/>
              </w:numPr>
              <w:tabs>
                <w:tab w:val="left" w:pos="284"/>
              </w:tabs>
              <w:spacing w:before="18" w:line="274" w:lineRule="exact"/>
              <w:ind w:right="154" w:hanging="1080"/>
              <w:rPr>
                <w:sz w:val="24"/>
              </w:rPr>
            </w:pPr>
            <w:r>
              <w:rPr>
                <w:sz w:val="24"/>
              </w:rPr>
              <w:t>Have students rate their communication skills (use teacher produced rubric) in the following areas: parents, older adults, siblings, teachers, friends, younger</w:t>
            </w:r>
            <w:r>
              <w:rPr>
                <w:spacing w:val="-22"/>
                <w:sz w:val="24"/>
              </w:rPr>
              <w:t xml:space="preserve"> </w:t>
            </w:r>
            <w:r>
              <w:rPr>
                <w:sz w:val="24"/>
              </w:rPr>
              <w:t>children</w:t>
            </w:r>
          </w:p>
          <w:p w14:paraId="41F8CBA9" w14:textId="77777777" w:rsidR="002068BD" w:rsidRDefault="00CA76B9">
            <w:pPr>
              <w:pStyle w:val="TableParagraph"/>
              <w:numPr>
                <w:ilvl w:val="0"/>
                <w:numId w:val="9"/>
              </w:numPr>
              <w:tabs>
                <w:tab w:val="left" w:pos="284"/>
              </w:tabs>
              <w:spacing w:line="291" w:lineRule="exact"/>
              <w:ind w:left="283"/>
              <w:rPr>
                <w:i/>
                <w:sz w:val="24"/>
              </w:rPr>
            </w:pPr>
            <w:r>
              <w:rPr>
                <w:sz w:val="24"/>
              </w:rPr>
              <w:t>Literature</w:t>
            </w:r>
            <w:r>
              <w:rPr>
                <w:spacing w:val="-5"/>
                <w:sz w:val="24"/>
              </w:rPr>
              <w:t xml:space="preserve"> </w:t>
            </w:r>
            <w:r>
              <w:rPr>
                <w:sz w:val="24"/>
              </w:rPr>
              <w:t>Connection:</w:t>
            </w:r>
            <w:r>
              <w:rPr>
                <w:spacing w:val="-5"/>
                <w:sz w:val="24"/>
              </w:rPr>
              <w:t xml:space="preserve"> </w:t>
            </w:r>
            <w:r>
              <w:rPr>
                <w:i/>
                <w:sz w:val="24"/>
                <w:u w:val="single"/>
              </w:rPr>
              <w:t>The</w:t>
            </w:r>
            <w:r>
              <w:rPr>
                <w:i/>
                <w:spacing w:val="-4"/>
                <w:sz w:val="24"/>
                <w:u w:val="single"/>
              </w:rPr>
              <w:t xml:space="preserve"> </w:t>
            </w:r>
            <w:r>
              <w:rPr>
                <w:i/>
                <w:sz w:val="24"/>
                <w:u w:val="single"/>
              </w:rPr>
              <w:t>Candy</w:t>
            </w:r>
            <w:r>
              <w:rPr>
                <w:i/>
                <w:spacing w:val="-4"/>
                <w:sz w:val="24"/>
                <w:u w:val="single"/>
              </w:rPr>
              <w:t xml:space="preserve"> </w:t>
            </w:r>
            <w:r>
              <w:rPr>
                <w:i/>
                <w:sz w:val="24"/>
                <w:u w:val="single"/>
              </w:rPr>
              <w:t>Shop</w:t>
            </w:r>
            <w:r>
              <w:rPr>
                <w:i/>
                <w:spacing w:val="-4"/>
                <w:sz w:val="24"/>
                <w:u w:val="single"/>
              </w:rPr>
              <w:t xml:space="preserve"> </w:t>
            </w:r>
            <w:r>
              <w:rPr>
                <w:i/>
                <w:sz w:val="24"/>
                <w:u w:val="single"/>
              </w:rPr>
              <w:t>War</w:t>
            </w:r>
            <w:r>
              <w:rPr>
                <w:i/>
                <w:spacing w:val="-4"/>
                <w:sz w:val="24"/>
                <w:u w:val="single"/>
              </w:rPr>
              <w:t xml:space="preserve"> </w:t>
            </w:r>
            <w:r>
              <w:rPr>
                <w:sz w:val="24"/>
              </w:rPr>
              <w:t>(Brandon</w:t>
            </w:r>
            <w:r>
              <w:rPr>
                <w:spacing w:val="-4"/>
                <w:sz w:val="24"/>
              </w:rPr>
              <w:t xml:space="preserve"> </w:t>
            </w:r>
            <w:r>
              <w:rPr>
                <w:sz w:val="24"/>
              </w:rPr>
              <w:t>Mull);</w:t>
            </w:r>
            <w:r>
              <w:rPr>
                <w:spacing w:val="-5"/>
                <w:sz w:val="24"/>
              </w:rPr>
              <w:t xml:space="preserve"> </w:t>
            </w:r>
            <w:r>
              <w:rPr>
                <w:i/>
                <w:sz w:val="24"/>
                <w:u w:val="single"/>
              </w:rPr>
              <w:t>Who</w:t>
            </w:r>
            <w:r>
              <w:rPr>
                <w:i/>
                <w:spacing w:val="-4"/>
                <w:sz w:val="24"/>
                <w:u w:val="single"/>
              </w:rPr>
              <w:t xml:space="preserve"> </w:t>
            </w:r>
            <w:r>
              <w:rPr>
                <w:i/>
                <w:sz w:val="24"/>
                <w:u w:val="single"/>
              </w:rPr>
              <w:t>Was</w:t>
            </w:r>
            <w:r>
              <w:rPr>
                <w:i/>
                <w:spacing w:val="-4"/>
                <w:sz w:val="24"/>
                <w:u w:val="single"/>
              </w:rPr>
              <w:t xml:space="preserve"> </w:t>
            </w:r>
            <w:r>
              <w:rPr>
                <w:i/>
                <w:sz w:val="24"/>
                <w:u w:val="single"/>
              </w:rPr>
              <w:t>Ben</w:t>
            </w:r>
            <w:r>
              <w:rPr>
                <w:i/>
                <w:spacing w:val="-4"/>
                <w:sz w:val="24"/>
                <w:u w:val="single"/>
              </w:rPr>
              <w:t xml:space="preserve"> </w:t>
            </w:r>
            <w:r>
              <w:rPr>
                <w:i/>
                <w:sz w:val="24"/>
                <w:u w:val="single"/>
              </w:rPr>
              <w:t>Franklin?</w:t>
            </w:r>
            <w:r>
              <w:rPr>
                <w:i/>
                <w:spacing w:val="-4"/>
                <w:sz w:val="24"/>
                <w:u w:val="single"/>
              </w:rPr>
              <w:t xml:space="preserve"> </w:t>
            </w:r>
            <w:r>
              <w:rPr>
                <w:i/>
                <w:sz w:val="24"/>
              </w:rPr>
              <w:t>(Dennis</w:t>
            </w:r>
            <w:r>
              <w:rPr>
                <w:i/>
                <w:spacing w:val="-4"/>
                <w:sz w:val="24"/>
              </w:rPr>
              <w:t xml:space="preserve"> </w:t>
            </w:r>
            <w:proofErr w:type="spellStart"/>
            <w:r>
              <w:rPr>
                <w:i/>
                <w:sz w:val="24"/>
              </w:rPr>
              <w:t>Brindell</w:t>
            </w:r>
            <w:proofErr w:type="spellEnd"/>
            <w:r>
              <w:rPr>
                <w:i/>
                <w:spacing w:val="-4"/>
                <w:sz w:val="24"/>
              </w:rPr>
              <w:t xml:space="preserve"> </w:t>
            </w:r>
            <w:proofErr w:type="spellStart"/>
            <w:r>
              <w:rPr>
                <w:i/>
                <w:sz w:val="24"/>
              </w:rPr>
              <w:t>Fradin</w:t>
            </w:r>
            <w:proofErr w:type="spellEnd"/>
            <w:r>
              <w:rPr>
                <w:i/>
                <w:sz w:val="24"/>
              </w:rPr>
              <w:t>)</w:t>
            </w:r>
          </w:p>
        </w:tc>
      </w:tr>
    </w:tbl>
    <w:p w14:paraId="129642F0" w14:textId="77777777" w:rsidR="002068BD" w:rsidRDefault="002068BD">
      <w:pPr>
        <w:spacing w:line="291" w:lineRule="exact"/>
        <w:rPr>
          <w:sz w:val="24"/>
        </w:rPr>
        <w:sectPr w:rsidR="002068BD">
          <w:pgSz w:w="15840" w:h="12240" w:orient="landscape"/>
          <w:pgMar w:top="980" w:right="1220" w:bottom="1260" w:left="1220" w:header="725" w:footer="1052" w:gutter="0"/>
          <w:cols w:space="720"/>
        </w:sectPr>
      </w:pPr>
    </w:p>
    <w:p w14:paraId="2992A0C5" w14:textId="77777777" w:rsidR="002068BD" w:rsidRDefault="002068BD">
      <w:pPr>
        <w:pStyle w:val="BodyText"/>
        <w:rPr>
          <w:rFonts w:ascii="Times New Roman"/>
          <w:sz w:val="20"/>
        </w:rPr>
      </w:pPr>
    </w:p>
    <w:p w14:paraId="792E71A7" w14:textId="77777777" w:rsidR="002068BD" w:rsidRDefault="00CA76B9">
      <w:pPr>
        <w:tabs>
          <w:tab w:val="left" w:pos="11019"/>
        </w:tabs>
        <w:spacing w:before="214"/>
        <w:ind w:left="220"/>
        <w:rPr>
          <w:sz w:val="16"/>
        </w:rPr>
      </w:pPr>
      <w:r>
        <w:rPr>
          <w:b/>
          <w:sz w:val="24"/>
        </w:rPr>
        <w:t>Focus Topic</w:t>
      </w:r>
      <w:r>
        <w:rPr>
          <w:sz w:val="24"/>
        </w:rPr>
        <w:t xml:space="preserve">: </w:t>
      </w:r>
      <w:r>
        <w:rPr>
          <w:b/>
          <w:sz w:val="24"/>
        </w:rPr>
        <w:t>Standard 2.3: Drugs</w:t>
      </w:r>
      <w:r>
        <w:rPr>
          <w:b/>
          <w:spacing w:val="-15"/>
          <w:sz w:val="24"/>
        </w:rPr>
        <w:t xml:space="preserve"> </w:t>
      </w:r>
      <w:r>
        <w:rPr>
          <w:b/>
          <w:sz w:val="24"/>
        </w:rPr>
        <w:t>and</w:t>
      </w:r>
      <w:r>
        <w:rPr>
          <w:b/>
          <w:spacing w:val="-4"/>
          <w:sz w:val="24"/>
        </w:rPr>
        <w:t xml:space="preserve"> </w:t>
      </w:r>
      <w:r>
        <w:rPr>
          <w:b/>
          <w:sz w:val="24"/>
        </w:rPr>
        <w:t>Medicines</w:t>
      </w:r>
      <w:r>
        <w:rPr>
          <w:b/>
          <w:sz w:val="24"/>
        </w:rPr>
        <w:tab/>
      </w:r>
      <w:r>
        <w:rPr>
          <w:sz w:val="16"/>
        </w:rPr>
        <w:t>TSW = The Student</w:t>
      </w:r>
      <w:r>
        <w:rPr>
          <w:spacing w:val="-7"/>
          <w:sz w:val="16"/>
        </w:rPr>
        <w:t xml:space="preserve"> </w:t>
      </w:r>
      <w:r>
        <w:rPr>
          <w:sz w:val="16"/>
        </w:rPr>
        <w:t>Will</w:t>
      </w:r>
    </w:p>
    <w:p w14:paraId="05CB1230" w14:textId="77777777" w:rsidR="002068BD" w:rsidRDefault="002068BD">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33720F74" w14:textId="77777777">
        <w:trPr>
          <w:trHeight w:hRule="exact" w:val="838"/>
        </w:trPr>
        <w:tc>
          <w:tcPr>
            <w:tcW w:w="3971" w:type="dxa"/>
            <w:shd w:val="clear" w:color="auto" w:fill="A7A8A7"/>
          </w:tcPr>
          <w:p w14:paraId="5A8576B4" w14:textId="77777777" w:rsidR="002068BD" w:rsidRDefault="002068BD">
            <w:pPr>
              <w:pStyle w:val="TableParagraph"/>
              <w:spacing w:before="9"/>
              <w:ind w:left="0"/>
              <w:rPr>
                <w:sz w:val="23"/>
              </w:rPr>
            </w:pPr>
          </w:p>
          <w:p w14:paraId="4D27CB3B" w14:textId="77777777" w:rsidR="002068BD" w:rsidRDefault="00CA76B9">
            <w:pPr>
              <w:pStyle w:val="TableParagraph"/>
              <w:ind w:left="84" w:right="84"/>
              <w:jc w:val="center"/>
              <w:rPr>
                <w:b/>
                <w:sz w:val="24"/>
              </w:rPr>
            </w:pPr>
            <w:r>
              <w:rPr>
                <w:b/>
                <w:sz w:val="24"/>
              </w:rPr>
              <w:t>Objective(s)</w:t>
            </w:r>
          </w:p>
        </w:tc>
        <w:tc>
          <w:tcPr>
            <w:tcW w:w="1391" w:type="dxa"/>
            <w:shd w:val="clear" w:color="auto" w:fill="A7A8A7"/>
          </w:tcPr>
          <w:p w14:paraId="0AAC693C" w14:textId="77777777" w:rsidR="002068BD" w:rsidRDefault="00CA76B9">
            <w:pPr>
              <w:pStyle w:val="TableParagraph"/>
              <w:spacing w:line="274" w:lineRule="exact"/>
              <w:ind w:left="196"/>
              <w:rPr>
                <w:b/>
                <w:sz w:val="24"/>
              </w:rPr>
            </w:pPr>
            <w:r>
              <w:rPr>
                <w:b/>
                <w:sz w:val="24"/>
              </w:rPr>
              <w:t>NJCCCS</w:t>
            </w:r>
          </w:p>
          <w:p w14:paraId="134DCB43" w14:textId="77777777" w:rsidR="002068BD" w:rsidRDefault="00CA76B9">
            <w:pPr>
              <w:pStyle w:val="TableParagraph"/>
              <w:rPr>
                <w:b/>
                <w:sz w:val="24"/>
              </w:rPr>
            </w:pPr>
            <w:r>
              <w:rPr>
                <w:b/>
                <w:sz w:val="24"/>
              </w:rPr>
              <w:t>Alignment</w:t>
            </w:r>
          </w:p>
        </w:tc>
        <w:tc>
          <w:tcPr>
            <w:tcW w:w="2600" w:type="dxa"/>
            <w:shd w:val="clear" w:color="auto" w:fill="A7A8A7"/>
          </w:tcPr>
          <w:p w14:paraId="2A7B801D" w14:textId="77777777" w:rsidR="002068BD" w:rsidRDefault="002068BD">
            <w:pPr>
              <w:pStyle w:val="TableParagraph"/>
              <w:spacing w:before="9"/>
              <w:ind w:left="0"/>
              <w:rPr>
                <w:sz w:val="23"/>
              </w:rPr>
            </w:pPr>
          </w:p>
          <w:p w14:paraId="5EEEA9E8" w14:textId="77777777" w:rsidR="002068BD" w:rsidRDefault="00CA76B9">
            <w:pPr>
              <w:pStyle w:val="TableParagraph"/>
              <w:ind w:left="147"/>
              <w:rPr>
                <w:b/>
                <w:sz w:val="24"/>
              </w:rPr>
            </w:pPr>
            <w:r>
              <w:rPr>
                <w:b/>
                <w:sz w:val="24"/>
              </w:rPr>
              <w:t>Essential Questions</w:t>
            </w:r>
          </w:p>
        </w:tc>
        <w:tc>
          <w:tcPr>
            <w:tcW w:w="2612" w:type="dxa"/>
            <w:shd w:val="clear" w:color="auto" w:fill="A7A8A7"/>
          </w:tcPr>
          <w:p w14:paraId="04F90D2A" w14:textId="77777777" w:rsidR="002068BD" w:rsidRDefault="002068BD">
            <w:pPr>
              <w:pStyle w:val="TableParagraph"/>
              <w:spacing w:before="9"/>
              <w:ind w:left="0"/>
              <w:rPr>
                <w:sz w:val="23"/>
              </w:rPr>
            </w:pPr>
          </w:p>
          <w:p w14:paraId="617ABC9A" w14:textId="77777777" w:rsidR="002068BD" w:rsidRDefault="00CA76B9">
            <w:pPr>
              <w:pStyle w:val="TableParagraph"/>
              <w:ind w:left="387"/>
              <w:rPr>
                <w:b/>
                <w:sz w:val="24"/>
              </w:rPr>
            </w:pPr>
            <w:r>
              <w:rPr>
                <w:b/>
                <w:sz w:val="24"/>
              </w:rPr>
              <w:t>Understandings</w:t>
            </w:r>
          </w:p>
        </w:tc>
        <w:tc>
          <w:tcPr>
            <w:tcW w:w="2602" w:type="dxa"/>
            <w:shd w:val="clear" w:color="auto" w:fill="A7A8A7"/>
          </w:tcPr>
          <w:p w14:paraId="3CA25090" w14:textId="77777777" w:rsidR="002068BD" w:rsidRDefault="002068BD">
            <w:pPr>
              <w:pStyle w:val="TableParagraph"/>
              <w:spacing w:before="9"/>
              <w:ind w:left="0"/>
              <w:rPr>
                <w:sz w:val="23"/>
              </w:rPr>
            </w:pPr>
          </w:p>
          <w:p w14:paraId="39F97E61" w14:textId="77777777" w:rsidR="002068BD" w:rsidRDefault="00CA76B9">
            <w:pPr>
              <w:pStyle w:val="TableParagraph"/>
              <w:ind w:left="521" w:right="503" w:firstLine="160"/>
              <w:rPr>
                <w:b/>
                <w:sz w:val="24"/>
              </w:rPr>
            </w:pPr>
            <w:r>
              <w:rPr>
                <w:b/>
                <w:sz w:val="24"/>
              </w:rPr>
              <w:t>Suggested Assessments</w:t>
            </w:r>
          </w:p>
        </w:tc>
      </w:tr>
      <w:tr w:rsidR="002068BD" w14:paraId="775BAC4E" w14:textId="77777777">
        <w:trPr>
          <w:trHeight w:hRule="exact" w:val="1390"/>
        </w:trPr>
        <w:tc>
          <w:tcPr>
            <w:tcW w:w="3971" w:type="dxa"/>
          </w:tcPr>
          <w:p w14:paraId="39C7A22B" w14:textId="77777777" w:rsidR="002068BD" w:rsidRDefault="00CA76B9">
            <w:pPr>
              <w:pStyle w:val="TableParagraph"/>
              <w:ind w:right="222"/>
              <w:rPr>
                <w:sz w:val="24"/>
              </w:rPr>
            </w:pPr>
            <w:r>
              <w:rPr>
                <w:sz w:val="24"/>
              </w:rPr>
              <w:t xml:space="preserve">TSW understand the </w:t>
            </w:r>
            <w:proofErr w:type="gramStart"/>
            <w:r>
              <w:rPr>
                <w:sz w:val="24"/>
              </w:rPr>
              <w:t>short and long term</w:t>
            </w:r>
            <w:proofErr w:type="gramEnd"/>
            <w:r>
              <w:rPr>
                <w:sz w:val="24"/>
              </w:rPr>
              <w:t xml:space="preserve"> effects and the potential for abuse of over the counter medicines, including herbal supplements</w:t>
            </w:r>
          </w:p>
        </w:tc>
        <w:tc>
          <w:tcPr>
            <w:tcW w:w="1391" w:type="dxa"/>
          </w:tcPr>
          <w:p w14:paraId="3AA51AF9" w14:textId="77777777" w:rsidR="002068BD" w:rsidRDefault="00CA76B9">
            <w:pPr>
              <w:pStyle w:val="TableParagraph"/>
              <w:spacing w:line="274" w:lineRule="exact"/>
              <w:ind w:left="182" w:right="183"/>
              <w:jc w:val="center"/>
              <w:rPr>
                <w:sz w:val="24"/>
              </w:rPr>
            </w:pPr>
            <w:r>
              <w:rPr>
                <w:sz w:val="24"/>
              </w:rPr>
              <w:t>2.3.</w:t>
            </w:r>
            <w:proofErr w:type="gramStart"/>
            <w:r>
              <w:rPr>
                <w:sz w:val="24"/>
              </w:rPr>
              <w:t>6.A.</w:t>
            </w:r>
            <w:proofErr w:type="gramEnd"/>
            <w:r>
              <w:rPr>
                <w:sz w:val="24"/>
              </w:rPr>
              <w:t>1</w:t>
            </w:r>
          </w:p>
        </w:tc>
        <w:tc>
          <w:tcPr>
            <w:tcW w:w="2600" w:type="dxa"/>
          </w:tcPr>
          <w:p w14:paraId="6B0883A4" w14:textId="77777777" w:rsidR="002068BD" w:rsidRDefault="00CA76B9">
            <w:pPr>
              <w:pStyle w:val="TableParagraph"/>
              <w:ind w:left="101" w:right="429"/>
              <w:rPr>
                <w:sz w:val="24"/>
              </w:rPr>
            </w:pPr>
            <w:r>
              <w:rPr>
                <w:sz w:val="24"/>
              </w:rPr>
              <w:t>Why are medicines used?</w:t>
            </w:r>
          </w:p>
        </w:tc>
        <w:tc>
          <w:tcPr>
            <w:tcW w:w="2612" w:type="dxa"/>
          </w:tcPr>
          <w:p w14:paraId="40AF2BD4" w14:textId="77777777" w:rsidR="002068BD" w:rsidRDefault="00CA76B9">
            <w:pPr>
              <w:pStyle w:val="TableParagraph"/>
              <w:ind w:right="171"/>
              <w:rPr>
                <w:sz w:val="24"/>
              </w:rPr>
            </w:pPr>
            <w:r>
              <w:rPr>
                <w:sz w:val="24"/>
              </w:rPr>
              <w:t>Certain drugs have harmful effects on the mind and body</w:t>
            </w:r>
          </w:p>
        </w:tc>
        <w:tc>
          <w:tcPr>
            <w:tcW w:w="2602" w:type="dxa"/>
            <w:vMerge w:val="restart"/>
          </w:tcPr>
          <w:p w14:paraId="1B314A98" w14:textId="77777777" w:rsidR="002068BD" w:rsidRDefault="00CA76B9">
            <w:pPr>
              <w:pStyle w:val="TableParagraph"/>
              <w:numPr>
                <w:ilvl w:val="0"/>
                <w:numId w:val="8"/>
              </w:numPr>
              <w:tabs>
                <w:tab w:val="left" w:pos="419"/>
              </w:tabs>
              <w:ind w:right="141" w:hanging="315"/>
              <w:jc w:val="both"/>
            </w:pPr>
            <w:r>
              <w:t>Ongoing observation &amp; questioning during class</w:t>
            </w:r>
            <w:r>
              <w:rPr>
                <w:spacing w:val="-7"/>
              </w:rPr>
              <w:t xml:space="preserve"> </w:t>
            </w:r>
            <w:r>
              <w:t>discussions</w:t>
            </w:r>
          </w:p>
          <w:p w14:paraId="4D07763F" w14:textId="77777777" w:rsidR="002068BD" w:rsidRDefault="002068BD">
            <w:pPr>
              <w:pStyle w:val="TableParagraph"/>
              <w:ind w:left="0"/>
            </w:pPr>
          </w:p>
          <w:p w14:paraId="32501E3D" w14:textId="77777777" w:rsidR="002068BD" w:rsidRDefault="00CA76B9">
            <w:pPr>
              <w:pStyle w:val="TableParagraph"/>
              <w:numPr>
                <w:ilvl w:val="0"/>
                <w:numId w:val="8"/>
              </w:numPr>
              <w:tabs>
                <w:tab w:val="left" w:pos="418"/>
                <w:tab w:val="left" w:pos="419"/>
              </w:tabs>
              <w:ind w:hanging="315"/>
            </w:pPr>
            <w:r>
              <w:t>Performance</w:t>
            </w:r>
            <w:r>
              <w:rPr>
                <w:spacing w:val="-5"/>
              </w:rPr>
              <w:t xml:space="preserve"> </w:t>
            </w:r>
            <w:r>
              <w:t>tasks</w:t>
            </w:r>
          </w:p>
          <w:p w14:paraId="46A4CB59" w14:textId="77777777" w:rsidR="002068BD" w:rsidRDefault="002068BD">
            <w:pPr>
              <w:pStyle w:val="TableParagraph"/>
              <w:spacing w:before="9"/>
              <w:ind w:left="0"/>
              <w:rPr>
                <w:sz w:val="21"/>
              </w:rPr>
            </w:pPr>
          </w:p>
          <w:p w14:paraId="3B19F038" w14:textId="77777777" w:rsidR="002068BD" w:rsidRDefault="00CA76B9">
            <w:pPr>
              <w:pStyle w:val="TableParagraph"/>
              <w:numPr>
                <w:ilvl w:val="0"/>
                <w:numId w:val="8"/>
              </w:numPr>
              <w:tabs>
                <w:tab w:val="left" w:pos="418"/>
                <w:tab w:val="left" w:pos="419"/>
              </w:tabs>
              <w:ind w:hanging="315"/>
            </w:pPr>
            <w:r>
              <w:t>Role</w:t>
            </w:r>
            <w:r>
              <w:rPr>
                <w:spacing w:val="-5"/>
              </w:rPr>
              <w:t xml:space="preserve"> </w:t>
            </w:r>
            <w:r>
              <w:t>playing</w:t>
            </w:r>
          </w:p>
          <w:p w14:paraId="6D217AD8" w14:textId="77777777" w:rsidR="002068BD" w:rsidRDefault="002068BD">
            <w:pPr>
              <w:pStyle w:val="TableParagraph"/>
              <w:spacing w:before="9"/>
              <w:ind w:left="0"/>
              <w:rPr>
                <w:sz w:val="21"/>
              </w:rPr>
            </w:pPr>
          </w:p>
          <w:p w14:paraId="38729CE4" w14:textId="77777777" w:rsidR="002068BD" w:rsidRDefault="00CA76B9">
            <w:pPr>
              <w:pStyle w:val="TableParagraph"/>
              <w:numPr>
                <w:ilvl w:val="0"/>
                <w:numId w:val="8"/>
              </w:numPr>
              <w:tabs>
                <w:tab w:val="left" w:pos="418"/>
                <w:tab w:val="left" w:pos="419"/>
              </w:tabs>
              <w:ind w:hanging="315"/>
            </w:pPr>
            <w:r>
              <w:t>Projects</w:t>
            </w:r>
          </w:p>
          <w:p w14:paraId="1FF9AA60" w14:textId="77777777" w:rsidR="002068BD" w:rsidRDefault="002068BD">
            <w:pPr>
              <w:pStyle w:val="TableParagraph"/>
              <w:spacing w:before="6"/>
              <w:ind w:left="0"/>
              <w:rPr>
                <w:sz w:val="23"/>
              </w:rPr>
            </w:pPr>
          </w:p>
          <w:p w14:paraId="4809ECA8" w14:textId="77777777" w:rsidR="002068BD" w:rsidRDefault="00CA76B9">
            <w:pPr>
              <w:pStyle w:val="TableParagraph"/>
              <w:numPr>
                <w:ilvl w:val="0"/>
                <w:numId w:val="8"/>
              </w:numPr>
              <w:tabs>
                <w:tab w:val="left" w:pos="418"/>
                <w:tab w:val="left" w:pos="419"/>
              </w:tabs>
              <w:spacing w:line="252" w:lineRule="exact"/>
              <w:ind w:right="1033" w:hanging="315"/>
            </w:pPr>
            <w:r>
              <w:t>Technology Integration</w:t>
            </w:r>
          </w:p>
          <w:p w14:paraId="3FC8C352" w14:textId="77777777" w:rsidR="002068BD" w:rsidRDefault="002068BD">
            <w:pPr>
              <w:pStyle w:val="TableParagraph"/>
              <w:spacing w:before="5"/>
              <w:ind w:left="0"/>
              <w:rPr>
                <w:sz w:val="23"/>
              </w:rPr>
            </w:pPr>
          </w:p>
          <w:p w14:paraId="13F9F5E9" w14:textId="77777777" w:rsidR="002068BD" w:rsidRDefault="00CA76B9">
            <w:pPr>
              <w:pStyle w:val="TableParagraph"/>
              <w:numPr>
                <w:ilvl w:val="0"/>
                <w:numId w:val="8"/>
              </w:numPr>
              <w:tabs>
                <w:tab w:val="left" w:pos="418"/>
                <w:tab w:val="left" w:pos="419"/>
              </w:tabs>
              <w:spacing w:line="252" w:lineRule="exact"/>
              <w:ind w:right="863" w:hanging="315"/>
            </w:pPr>
            <w:r>
              <w:t>Differentiated Instruction</w:t>
            </w:r>
          </w:p>
        </w:tc>
      </w:tr>
      <w:tr w:rsidR="002068BD" w14:paraId="4FAF8C32" w14:textId="77777777">
        <w:trPr>
          <w:trHeight w:hRule="exact" w:val="1115"/>
        </w:trPr>
        <w:tc>
          <w:tcPr>
            <w:tcW w:w="3971" w:type="dxa"/>
          </w:tcPr>
          <w:p w14:paraId="12EE232D" w14:textId="77777777" w:rsidR="002068BD" w:rsidRDefault="00CA76B9">
            <w:pPr>
              <w:pStyle w:val="TableParagraph"/>
              <w:ind w:right="410"/>
              <w:rPr>
                <w:sz w:val="24"/>
              </w:rPr>
            </w:pPr>
            <w:r>
              <w:rPr>
                <w:sz w:val="24"/>
              </w:rPr>
              <w:t>TSW discuss factors to consider when choosing an over-the- counter medicine</w:t>
            </w:r>
          </w:p>
        </w:tc>
        <w:tc>
          <w:tcPr>
            <w:tcW w:w="1391" w:type="dxa"/>
          </w:tcPr>
          <w:p w14:paraId="54C82C1F" w14:textId="77777777" w:rsidR="002068BD" w:rsidRDefault="00CA76B9">
            <w:pPr>
              <w:pStyle w:val="TableParagraph"/>
              <w:spacing w:line="274" w:lineRule="exact"/>
              <w:ind w:left="182" w:right="183"/>
              <w:jc w:val="center"/>
              <w:rPr>
                <w:sz w:val="24"/>
              </w:rPr>
            </w:pPr>
            <w:r>
              <w:rPr>
                <w:sz w:val="24"/>
              </w:rPr>
              <w:t>2.3.</w:t>
            </w:r>
            <w:proofErr w:type="gramStart"/>
            <w:r>
              <w:rPr>
                <w:sz w:val="24"/>
              </w:rPr>
              <w:t>6.A.</w:t>
            </w:r>
            <w:proofErr w:type="gramEnd"/>
            <w:r>
              <w:rPr>
                <w:sz w:val="24"/>
              </w:rPr>
              <w:t>2</w:t>
            </w:r>
          </w:p>
        </w:tc>
        <w:tc>
          <w:tcPr>
            <w:tcW w:w="2600" w:type="dxa"/>
          </w:tcPr>
          <w:p w14:paraId="1E5172A3" w14:textId="77777777" w:rsidR="002068BD" w:rsidRDefault="00CA76B9">
            <w:pPr>
              <w:pStyle w:val="TableParagraph"/>
              <w:ind w:left="101" w:right="495"/>
              <w:rPr>
                <w:sz w:val="24"/>
              </w:rPr>
            </w:pPr>
            <w:r>
              <w:rPr>
                <w:sz w:val="24"/>
              </w:rPr>
              <w:t>How does tobacco use affect people?</w:t>
            </w:r>
          </w:p>
        </w:tc>
        <w:tc>
          <w:tcPr>
            <w:tcW w:w="2612" w:type="dxa"/>
          </w:tcPr>
          <w:p w14:paraId="35A794BB" w14:textId="77777777" w:rsidR="002068BD" w:rsidRDefault="00CA76B9">
            <w:pPr>
              <w:pStyle w:val="TableParagraph"/>
              <w:ind w:right="184"/>
              <w:rPr>
                <w:sz w:val="24"/>
              </w:rPr>
            </w:pPr>
            <w:r>
              <w:rPr>
                <w:sz w:val="24"/>
              </w:rPr>
              <w:t>Alcohol, tobacco, and some drugs are addictive</w:t>
            </w:r>
          </w:p>
        </w:tc>
        <w:tc>
          <w:tcPr>
            <w:tcW w:w="2602" w:type="dxa"/>
            <w:vMerge/>
          </w:tcPr>
          <w:p w14:paraId="7901A8A4" w14:textId="77777777" w:rsidR="002068BD" w:rsidRDefault="002068BD"/>
        </w:tc>
      </w:tr>
      <w:tr w:rsidR="002068BD" w14:paraId="38FDE18F" w14:textId="77777777">
        <w:trPr>
          <w:trHeight w:hRule="exact" w:val="838"/>
        </w:trPr>
        <w:tc>
          <w:tcPr>
            <w:tcW w:w="3971" w:type="dxa"/>
          </w:tcPr>
          <w:p w14:paraId="1CA2344E" w14:textId="77777777" w:rsidR="002068BD" w:rsidRDefault="00CA76B9">
            <w:pPr>
              <w:pStyle w:val="TableParagraph"/>
              <w:ind w:right="183"/>
              <w:rPr>
                <w:sz w:val="24"/>
              </w:rPr>
            </w:pPr>
            <w:r>
              <w:rPr>
                <w:sz w:val="24"/>
              </w:rPr>
              <w:t>TSW identify abuse of prescription and over the counter medicines</w:t>
            </w:r>
          </w:p>
        </w:tc>
        <w:tc>
          <w:tcPr>
            <w:tcW w:w="1391" w:type="dxa"/>
          </w:tcPr>
          <w:p w14:paraId="15BD5B85" w14:textId="77777777" w:rsidR="002068BD" w:rsidRDefault="00CA76B9">
            <w:pPr>
              <w:pStyle w:val="TableParagraph"/>
              <w:spacing w:line="273" w:lineRule="exact"/>
              <w:ind w:left="182" w:right="183"/>
              <w:jc w:val="center"/>
              <w:rPr>
                <w:sz w:val="24"/>
              </w:rPr>
            </w:pPr>
            <w:r>
              <w:rPr>
                <w:sz w:val="24"/>
              </w:rPr>
              <w:t>2.3.</w:t>
            </w:r>
            <w:proofErr w:type="gramStart"/>
            <w:r>
              <w:rPr>
                <w:sz w:val="24"/>
              </w:rPr>
              <w:t>6.A.</w:t>
            </w:r>
            <w:proofErr w:type="gramEnd"/>
            <w:r>
              <w:rPr>
                <w:sz w:val="24"/>
              </w:rPr>
              <w:t>2</w:t>
            </w:r>
          </w:p>
        </w:tc>
        <w:tc>
          <w:tcPr>
            <w:tcW w:w="2600" w:type="dxa"/>
          </w:tcPr>
          <w:p w14:paraId="1C6CC639" w14:textId="77777777" w:rsidR="002068BD" w:rsidRDefault="00CA76B9">
            <w:pPr>
              <w:pStyle w:val="TableParagraph"/>
              <w:ind w:left="101" w:right="322"/>
              <w:rPr>
                <w:sz w:val="24"/>
              </w:rPr>
            </w:pPr>
            <w:r>
              <w:rPr>
                <w:sz w:val="24"/>
              </w:rPr>
              <w:t>What are the effects of alcohol?</w:t>
            </w:r>
          </w:p>
        </w:tc>
        <w:tc>
          <w:tcPr>
            <w:tcW w:w="2612" w:type="dxa"/>
          </w:tcPr>
          <w:p w14:paraId="13FD486F" w14:textId="77777777" w:rsidR="002068BD" w:rsidRDefault="00CA76B9">
            <w:pPr>
              <w:pStyle w:val="TableParagraph"/>
              <w:ind w:right="772"/>
              <w:rPr>
                <w:sz w:val="24"/>
              </w:rPr>
            </w:pPr>
            <w:r>
              <w:rPr>
                <w:sz w:val="24"/>
              </w:rPr>
              <w:t>Illegal drugs are harmful</w:t>
            </w:r>
          </w:p>
        </w:tc>
        <w:tc>
          <w:tcPr>
            <w:tcW w:w="2602" w:type="dxa"/>
            <w:vMerge/>
          </w:tcPr>
          <w:p w14:paraId="76D087FD" w14:textId="77777777" w:rsidR="002068BD" w:rsidRDefault="002068BD"/>
        </w:tc>
      </w:tr>
      <w:tr w:rsidR="002068BD" w14:paraId="2315C5FC" w14:textId="77777777">
        <w:trPr>
          <w:trHeight w:hRule="exact" w:val="1114"/>
        </w:trPr>
        <w:tc>
          <w:tcPr>
            <w:tcW w:w="3971" w:type="dxa"/>
          </w:tcPr>
          <w:p w14:paraId="7EC2ED1B" w14:textId="77777777" w:rsidR="002068BD" w:rsidRDefault="00CA76B9">
            <w:pPr>
              <w:pStyle w:val="TableParagraph"/>
              <w:ind w:right="182"/>
              <w:rPr>
                <w:sz w:val="24"/>
              </w:rPr>
            </w:pPr>
            <w:r>
              <w:rPr>
                <w:sz w:val="24"/>
              </w:rPr>
              <w:t>TSW describe how the use and abuse of alcohol impacts behavior and contributes to the incidence of illness and injuries</w:t>
            </w:r>
          </w:p>
        </w:tc>
        <w:tc>
          <w:tcPr>
            <w:tcW w:w="1391" w:type="dxa"/>
          </w:tcPr>
          <w:p w14:paraId="170F33ED" w14:textId="77777777" w:rsidR="002068BD" w:rsidRDefault="00CA76B9">
            <w:pPr>
              <w:pStyle w:val="TableParagraph"/>
              <w:spacing w:line="273" w:lineRule="exact"/>
              <w:ind w:left="182" w:right="183"/>
              <w:jc w:val="center"/>
              <w:rPr>
                <w:sz w:val="24"/>
              </w:rPr>
            </w:pPr>
            <w:r>
              <w:rPr>
                <w:sz w:val="24"/>
              </w:rPr>
              <w:t>2.3.</w:t>
            </w:r>
            <w:proofErr w:type="gramStart"/>
            <w:r>
              <w:rPr>
                <w:sz w:val="24"/>
              </w:rPr>
              <w:t>6.B.</w:t>
            </w:r>
            <w:proofErr w:type="gramEnd"/>
            <w:r>
              <w:rPr>
                <w:sz w:val="24"/>
              </w:rPr>
              <w:t>1</w:t>
            </w:r>
          </w:p>
        </w:tc>
        <w:tc>
          <w:tcPr>
            <w:tcW w:w="2600" w:type="dxa"/>
          </w:tcPr>
          <w:p w14:paraId="3D47BC2D" w14:textId="77777777" w:rsidR="002068BD" w:rsidRDefault="00CA76B9">
            <w:pPr>
              <w:pStyle w:val="TableParagraph"/>
              <w:ind w:left="101" w:right="442"/>
              <w:rPr>
                <w:sz w:val="24"/>
              </w:rPr>
            </w:pPr>
            <w:r>
              <w:rPr>
                <w:sz w:val="24"/>
              </w:rPr>
              <w:t>What are means of dealing with addiction?</w:t>
            </w:r>
          </w:p>
        </w:tc>
        <w:tc>
          <w:tcPr>
            <w:tcW w:w="2612" w:type="dxa"/>
          </w:tcPr>
          <w:p w14:paraId="040AE337" w14:textId="77777777" w:rsidR="002068BD" w:rsidRDefault="00CA76B9">
            <w:pPr>
              <w:pStyle w:val="TableParagraph"/>
              <w:ind w:right="625"/>
              <w:rPr>
                <w:sz w:val="24"/>
              </w:rPr>
            </w:pPr>
            <w:r>
              <w:rPr>
                <w:sz w:val="24"/>
              </w:rPr>
              <w:t>Substance abuse affects others</w:t>
            </w:r>
          </w:p>
        </w:tc>
        <w:tc>
          <w:tcPr>
            <w:tcW w:w="2602" w:type="dxa"/>
            <w:vMerge/>
          </w:tcPr>
          <w:p w14:paraId="30BB78CB" w14:textId="77777777" w:rsidR="002068BD" w:rsidRDefault="002068BD"/>
        </w:tc>
      </w:tr>
      <w:tr w:rsidR="002068BD" w14:paraId="11651B51" w14:textId="77777777">
        <w:trPr>
          <w:trHeight w:hRule="exact" w:val="1115"/>
        </w:trPr>
        <w:tc>
          <w:tcPr>
            <w:tcW w:w="3971" w:type="dxa"/>
          </w:tcPr>
          <w:p w14:paraId="15591DE8" w14:textId="77777777" w:rsidR="002068BD" w:rsidRDefault="00CA76B9">
            <w:pPr>
              <w:pStyle w:val="TableParagraph"/>
              <w:ind w:right="223"/>
              <w:rPr>
                <w:sz w:val="24"/>
              </w:rPr>
            </w:pPr>
            <w:r>
              <w:rPr>
                <w:sz w:val="24"/>
              </w:rPr>
              <w:t>TSW discuss the classifications of illegal drugs and controlled substances and give examples of each</w:t>
            </w:r>
          </w:p>
        </w:tc>
        <w:tc>
          <w:tcPr>
            <w:tcW w:w="1391" w:type="dxa"/>
          </w:tcPr>
          <w:p w14:paraId="16DCFA17" w14:textId="77777777" w:rsidR="002068BD" w:rsidRDefault="00CA76B9">
            <w:pPr>
              <w:pStyle w:val="TableParagraph"/>
              <w:spacing w:line="274" w:lineRule="exact"/>
              <w:ind w:left="182" w:right="183"/>
              <w:jc w:val="center"/>
              <w:rPr>
                <w:sz w:val="24"/>
              </w:rPr>
            </w:pPr>
            <w:r>
              <w:rPr>
                <w:sz w:val="24"/>
              </w:rPr>
              <w:t>2.3.</w:t>
            </w:r>
            <w:proofErr w:type="gramStart"/>
            <w:r>
              <w:rPr>
                <w:sz w:val="24"/>
              </w:rPr>
              <w:t>6.B.</w:t>
            </w:r>
            <w:proofErr w:type="gramEnd"/>
            <w:r>
              <w:rPr>
                <w:sz w:val="24"/>
              </w:rPr>
              <w:t>1</w:t>
            </w:r>
          </w:p>
        </w:tc>
        <w:tc>
          <w:tcPr>
            <w:tcW w:w="2600" w:type="dxa"/>
          </w:tcPr>
          <w:p w14:paraId="36730FA9" w14:textId="77777777" w:rsidR="002068BD" w:rsidRDefault="00CA76B9">
            <w:pPr>
              <w:pStyle w:val="TableParagraph"/>
              <w:ind w:left="101" w:right="241"/>
              <w:rPr>
                <w:sz w:val="24"/>
              </w:rPr>
            </w:pPr>
            <w:r>
              <w:rPr>
                <w:sz w:val="24"/>
              </w:rPr>
              <w:t>How does substance abuse affect others around you?</w:t>
            </w:r>
          </w:p>
        </w:tc>
        <w:tc>
          <w:tcPr>
            <w:tcW w:w="2612" w:type="dxa"/>
          </w:tcPr>
          <w:p w14:paraId="772C8EEC" w14:textId="77777777" w:rsidR="002068BD" w:rsidRDefault="002068BD"/>
        </w:tc>
        <w:tc>
          <w:tcPr>
            <w:tcW w:w="2602" w:type="dxa"/>
            <w:vMerge/>
          </w:tcPr>
          <w:p w14:paraId="0373ED59" w14:textId="77777777" w:rsidR="002068BD" w:rsidRDefault="002068BD"/>
        </w:tc>
      </w:tr>
      <w:tr w:rsidR="002068BD" w14:paraId="03B7DF39" w14:textId="77777777">
        <w:trPr>
          <w:trHeight w:hRule="exact" w:val="838"/>
        </w:trPr>
        <w:tc>
          <w:tcPr>
            <w:tcW w:w="3971" w:type="dxa"/>
          </w:tcPr>
          <w:p w14:paraId="6ED5BDCD" w14:textId="77777777" w:rsidR="002068BD" w:rsidRDefault="00CA76B9">
            <w:pPr>
              <w:pStyle w:val="TableParagraph"/>
              <w:rPr>
                <w:sz w:val="24"/>
              </w:rPr>
            </w:pPr>
            <w:r>
              <w:rPr>
                <w:sz w:val="24"/>
              </w:rPr>
              <w:t>TSW describe the physical and behavioral effects of each classification of drugs</w:t>
            </w:r>
          </w:p>
        </w:tc>
        <w:tc>
          <w:tcPr>
            <w:tcW w:w="1391" w:type="dxa"/>
          </w:tcPr>
          <w:p w14:paraId="18DF5756" w14:textId="77777777" w:rsidR="002068BD" w:rsidRDefault="00CA76B9">
            <w:pPr>
              <w:pStyle w:val="TableParagraph"/>
              <w:spacing w:line="273" w:lineRule="exact"/>
              <w:ind w:left="182" w:right="183"/>
              <w:jc w:val="center"/>
              <w:rPr>
                <w:sz w:val="24"/>
              </w:rPr>
            </w:pPr>
            <w:r>
              <w:rPr>
                <w:sz w:val="24"/>
              </w:rPr>
              <w:t>2.3.</w:t>
            </w:r>
            <w:proofErr w:type="gramStart"/>
            <w:r>
              <w:rPr>
                <w:sz w:val="24"/>
              </w:rPr>
              <w:t>6.B.</w:t>
            </w:r>
            <w:proofErr w:type="gramEnd"/>
            <w:r>
              <w:rPr>
                <w:sz w:val="24"/>
              </w:rPr>
              <w:t>1</w:t>
            </w:r>
          </w:p>
        </w:tc>
        <w:tc>
          <w:tcPr>
            <w:tcW w:w="2600" w:type="dxa"/>
          </w:tcPr>
          <w:p w14:paraId="4B264D71" w14:textId="77777777" w:rsidR="002068BD" w:rsidRDefault="002068BD"/>
        </w:tc>
        <w:tc>
          <w:tcPr>
            <w:tcW w:w="2612" w:type="dxa"/>
          </w:tcPr>
          <w:p w14:paraId="1775C1AB" w14:textId="77777777" w:rsidR="002068BD" w:rsidRDefault="002068BD"/>
        </w:tc>
        <w:tc>
          <w:tcPr>
            <w:tcW w:w="2602" w:type="dxa"/>
          </w:tcPr>
          <w:p w14:paraId="1B9379E4" w14:textId="77777777" w:rsidR="002068BD" w:rsidRDefault="002068BD"/>
        </w:tc>
      </w:tr>
      <w:tr w:rsidR="002068BD" w14:paraId="45DF636C" w14:textId="77777777">
        <w:trPr>
          <w:trHeight w:hRule="exact" w:val="838"/>
        </w:trPr>
        <w:tc>
          <w:tcPr>
            <w:tcW w:w="3971" w:type="dxa"/>
          </w:tcPr>
          <w:p w14:paraId="3FFB3472" w14:textId="77777777" w:rsidR="002068BD" w:rsidRDefault="00CA76B9">
            <w:pPr>
              <w:pStyle w:val="TableParagraph"/>
              <w:spacing w:line="273" w:lineRule="exact"/>
              <w:ind w:left="84" w:right="115"/>
              <w:jc w:val="center"/>
              <w:rPr>
                <w:sz w:val="24"/>
              </w:rPr>
            </w:pPr>
            <w:r>
              <w:rPr>
                <w:sz w:val="24"/>
              </w:rPr>
              <w:t>TSW relate tobacco use to disease</w:t>
            </w:r>
          </w:p>
        </w:tc>
        <w:tc>
          <w:tcPr>
            <w:tcW w:w="1391" w:type="dxa"/>
          </w:tcPr>
          <w:p w14:paraId="2317CFBC" w14:textId="77777777" w:rsidR="002068BD" w:rsidRDefault="00CA76B9">
            <w:pPr>
              <w:pStyle w:val="TableParagraph"/>
              <w:spacing w:line="273" w:lineRule="exact"/>
              <w:ind w:left="182" w:right="183"/>
              <w:jc w:val="center"/>
              <w:rPr>
                <w:sz w:val="24"/>
              </w:rPr>
            </w:pPr>
            <w:r>
              <w:rPr>
                <w:sz w:val="24"/>
              </w:rPr>
              <w:t>2.3.</w:t>
            </w:r>
            <w:proofErr w:type="gramStart"/>
            <w:r>
              <w:rPr>
                <w:sz w:val="24"/>
              </w:rPr>
              <w:t>6.B.</w:t>
            </w:r>
            <w:proofErr w:type="gramEnd"/>
            <w:r>
              <w:rPr>
                <w:sz w:val="24"/>
              </w:rPr>
              <w:t>2</w:t>
            </w:r>
          </w:p>
        </w:tc>
        <w:tc>
          <w:tcPr>
            <w:tcW w:w="2600" w:type="dxa"/>
          </w:tcPr>
          <w:p w14:paraId="63891C5D" w14:textId="77777777" w:rsidR="002068BD" w:rsidRDefault="002068BD"/>
        </w:tc>
        <w:tc>
          <w:tcPr>
            <w:tcW w:w="2612" w:type="dxa"/>
          </w:tcPr>
          <w:p w14:paraId="1E11F70D" w14:textId="77777777" w:rsidR="002068BD" w:rsidRDefault="002068BD"/>
        </w:tc>
        <w:tc>
          <w:tcPr>
            <w:tcW w:w="2602" w:type="dxa"/>
          </w:tcPr>
          <w:p w14:paraId="323F6A57" w14:textId="77777777" w:rsidR="002068BD" w:rsidRDefault="002068BD"/>
        </w:tc>
      </w:tr>
      <w:tr w:rsidR="002068BD" w14:paraId="121A4C49" w14:textId="77777777">
        <w:trPr>
          <w:trHeight w:hRule="exact" w:val="839"/>
        </w:trPr>
        <w:tc>
          <w:tcPr>
            <w:tcW w:w="3971" w:type="dxa"/>
          </w:tcPr>
          <w:p w14:paraId="25F5FB94" w14:textId="77777777" w:rsidR="002068BD" w:rsidRDefault="00CA76B9">
            <w:pPr>
              <w:pStyle w:val="TableParagraph"/>
              <w:ind w:right="334"/>
              <w:jc w:val="both"/>
              <w:rPr>
                <w:sz w:val="24"/>
              </w:rPr>
            </w:pPr>
            <w:r>
              <w:rPr>
                <w:sz w:val="24"/>
              </w:rPr>
              <w:t>TSW compare laws, policies and procedures on smokers and non- smokers</w:t>
            </w:r>
          </w:p>
        </w:tc>
        <w:tc>
          <w:tcPr>
            <w:tcW w:w="1391" w:type="dxa"/>
          </w:tcPr>
          <w:p w14:paraId="68C13255" w14:textId="77777777" w:rsidR="002068BD" w:rsidRDefault="00CA76B9">
            <w:pPr>
              <w:pStyle w:val="TableParagraph"/>
              <w:spacing w:line="273" w:lineRule="exact"/>
              <w:ind w:left="182" w:right="183"/>
              <w:jc w:val="center"/>
              <w:rPr>
                <w:sz w:val="24"/>
              </w:rPr>
            </w:pPr>
            <w:r>
              <w:rPr>
                <w:sz w:val="24"/>
              </w:rPr>
              <w:t>2.3.</w:t>
            </w:r>
            <w:proofErr w:type="gramStart"/>
            <w:r>
              <w:rPr>
                <w:sz w:val="24"/>
              </w:rPr>
              <w:t>6.B.</w:t>
            </w:r>
            <w:proofErr w:type="gramEnd"/>
            <w:r>
              <w:rPr>
                <w:sz w:val="24"/>
              </w:rPr>
              <w:t>3</w:t>
            </w:r>
          </w:p>
        </w:tc>
        <w:tc>
          <w:tcPr>
            <w:tcW w:w="2600" w:type="dxa"/>
          </w:tcPr>
          <w:p w14:paraId="56B4D15A" w14:textId="77777777" w:rsidR="002068BD" w:rsidRDefault="002068BD"/>
        </w:tc>
        <w:tc>
          <w:tcPr>
            <w:tcW w:w="2612" w:type="dxa"/>
          </w:tcPr>
          <w:p w14:paraId="71D047CD" w14:textId="77777777" w:rsidR="002068BD" w:rsidRDefault="002068BD"/>
        </w:tc>
        <w:tc>
          <w:tcPr>
            <w:tcW w:w="2602" w:type="dxa"/>
          </w:tcPr>
          <w:p w14:paraId="5E5F8911" w14:textId="77777777" w:rsidR="002068BD" w:rsidRDefault="002068BD"/>
        </w:tc>
      </w:tr>
    </w:tbl>
    <w:p w14:paraId="15ED50B5" w14:textId="77777777" w:rsidR="002068BD" w:rsidRDefault="002068BD">
      <w:pPr>
        <w:sectPr w:rsidR="002068BD">
          <w:pgSz w:w="15840" w:h="12240" w:orient="landscape"/>
          <w:pgMar w:top="980" w:right="1220" w:bottom="1260" w:left="1220" w:header="725" w:footer="1052" w:gutter="0"/>
          <w:cols w:space="720"/>
        </w:sectPr>
      </w:pPr>
    </w:p>
    <w:p w14:paraId="4C3DEE78" w14:textId="77777777" w:rsidR="002068BD" w:rsidRDefault="002068BD">
      <w:pPr>
        <w:pStyle w:val="BodyText"/>
        <w:rPr>
          <w:rFonts w:ascii="Times New Roman"/>
          <w:sz w:val="20"/>
        </w:rPr>
      </w:pPr>
    </w:p>
    <w:p w14:paraId="7EF24CB4" w14:textId="77777777" w:rsidR="002068BD" w:rsidRDefault="002068BD">
      <w:pPr>
        <w:pStyle w:val="BodyText"/>
        <w:spacing w:before="10"/>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46733015" w14:textId="77777777">
        <w:trPr>
          <w:trHeight w:hRule="exact" w:val="1666"/>
        </w:trPr>
        <w:tc>
          <w:tcPr>
            <w:tcW w:w="3971" w:type="dxa"/>
          </w:tcPr>
          <w:p w14:paraId="307590CC" w14:textId="77777777" w:rsidR="002068BD" w:rsidRDefault="00CA76B9">
            <w:pPr>
              <w:pStyle w:val="TableParagraph"/>
              <w:ind w:right="223"/>
              <w:rPr>
                <w:sz w:val="24"/>
              </w:rPr>
            </w:pPr>
            <w:r>
              <w:rPr>
                <w:sz w:val="24"/>
              </w:rPr>
              <w:t>TSW determine how the impact of substance abuse affects the individual and the family and describe ways that family and friends can support a drug-free lifestyle</w:t>
            </w:r>
          </w:p>
        </w:tc>
        <w:tc>
          <w:tcPr>
            <w:tcW w:w="1391" w:type="dxa"/>
          </w:tcPr>
          <w:p w14:paraId="2940C23E" w14:textId="77777777" w:rsidR="002068BD" w:rsidRDefault="00CA76B9">
            <w:pPr>
              <w:pStyle w:val="TableParagraph"/>
              <w:spacing w:line="273" w:lineRule="exact"/>
              <w:ind w:left="182" w:right="183"/>
              <w:jc w:val="center"/>
              <w:rPr>
                <w:sz w:val="24"/>
              </w:rPr>
            </w:pPr>
            <w:r>
              <w:rPr>
                <w:sz w:val="24"/>
              </w:rPr>
              <w:t>2.3.</w:t>
            </w:r>
            <w:proofErr w:type="gramStart"/>
            <w:r>
              <w:rPr>
                <w:sz w:val="24"/>
              </w:rPr>
              <w:t>6.B.</w:t>
            </w:r>
            <w:proofErr w:type="gramEnd"/>
            <w:r>
              <w:rPr>
                <w:sz w:val="24"/>
              </w:rPr>
              <w:t>4</w:t>
            </w:r>
          </w:p>
        </w:tc>
        <w:tc>
          <w:tcPr>
            <w:tcW w:w="2600" w:type="dxa"/>
          </w:tcPr>
          <w:p w14:paraId="3468A016" w14:textId="77777777" w:rsidR="002068BD" w:rsidRDefault="002068BD"/>
        </w:tc>
        <w:tc>
          <w:tcPr>
            <w:tcW w:w="2612" w:type="dxa"/>
          </w:tcPr>
          <w:p w14:paraId="2CD2447C" w14:textId="77777777" w:rsidR="002068BD" w:rsidRDefault="002068BD"/>
        </w:tc>
        <w:tc>
          <w:tcPr>
            <w:tcW w:w="2602" w:type="dxa"/>
          </w:tcPr>
          <w:p w14:paraId="199A1062" w14:textId="77777777" w:rsidR="002068BD" w:rsidRDefault="002068BD"/>
        </w:tc>
      </w:tr>
      <w:tr w:rsidR="002068BD" w14:paraId="64B93F05" w14:textId="77777777">
        <w:trPr>
          <w:trHeight w:hRule="exact" w:val="1114"/>
        </w:trPr>
        <w:tc>
          <w:tcPr>
            <w:tcW w:w="3971" w:type="dxa"/>
          </w:tcPr>
          <w:p w14:paraId="4C085D1C" w14:textId="77777777" w:rsidR="002068BD" w:rsidRDefault="00CA76B9">
            <w:pPr>
              <w:pStyle w:val="TableParagraph"/>
              <w:ind w:right="155"/>
              <w:rPr>
                <w:sz w:val="24"/>
              </w:rPr>
            </w:pPr>
            <w:r>
              <w:rPr>
                <w:sz w:val="24"/>
              </w:rPr>
              <w:t>TSW determine situations where the use of alcohol and other drugs influence decision-making and can place one at risk</w:t>
            </w:r>
          </w:p>
        </w:tc>
        <w:tc>
          <w:tcPr>
            <w:tcW w:w="1391" w:type="dxa"/>
          </w:tcPr>
          <w:p w14:paraId="77E8DFF3" w14:textId="77777777" w:rsidR="002068BD" w:rsidRDefault="00CA76B9">
            <w:pPr>
              <w:pStyle w:val="TableParagraph"/>
              <w:spacing w:line="274" w:lineRule="exact"/>
              <w:ind w:left="182" w:right="183"/>
              <w:jc w:val="center"/>
              <w:rPr>
                <w:sz w:val="24"/>
              </w:rPr>
            </w:pPr>
            <w:r>
              <w:rPr>
                <w:sz w:val="24"/>
              </w:rPr>
              <w:t>2.3.</w:t>
            </w:r>
            <w:proofErr w:type="gramStart"/>
            <w:r>
              <w:rPr>
                <w:sz w:val="24"/>
              </w:rPr>
              <w:t>6.B.</w:t>
            </w:r>
            <w:proofErr w:type="gramEnd"/>
            <w:r>
              <w:rPr>
                <w:sz w:val="24"/>
              </w:rPr>
              <w:t>5</w:t>
            </w:r>
          </w:p>
        </w:tc>
        <w:tc>
          <w:tcPr>
            <w:tcW w:w="2600" w:type="dxa"/>
          </w:tcPr>
          <w:p w14:paraId="3BE452E1" w14:textId="77777777" w:rsidR="002068BD" w:rsidRDefault="002068BD"/>
        </w:tc>
        <w:tc>
          <w:tcPr>
            <w:tcW w:w="2612" w:type="dxa"/>
          </w:tcPr>
          <w:p w14:paraId="414C6744" w14:textId="77777777" w:rsidR="002068BD" w:rsidRDefault="002068BD"/>
        </w:tc>
        <w:tc>
          <w:tcPr>
            <w:tcW w:w="2602" w:type="dxa"/>
          </w:tcPr>
          <w:p w14:paraId="2B227A44" w14:textId="77777777" w:rsidR="002068BD" w:rsidRDefault="002068BD"/>
        </w:tc>
      </w:tr>
      <w:tr w:rsidR="002068BD" w14:paraId="076544F8" w14:textId="77777777">
        <w:trPr>
          <w:trHeight w:hRule="exact" w:val="563"/>
        </w:trPr>
        <w:tc>
          <w:tcPr>
            <w:tcW w:w="3971" w:type="dxa"/>
          </w:tcPr>
          <w:p w14:paraId="31B38520" w14:textId="77777777" w:rsidR="002068BD" w:rsidRDefault="00CA76B9">
            <w:pPr>
              <w:pStyle w:val="TableParagraph"/>
              <w:ind w:right="543"/>
              <w:rPr>
                <w:sz w:val="24"/>
              </w:rPr>
            </w:pPr>
            <w:r>
              <w:rPr>
                <w:sz w:val="24"/>
              </w:rPr>
              <w:t>TSW understand the signs and symptoms of inhalant abuse</w:t>
            </w:r>
          </w:p>
        </w:tc>
        <w:tc>
          <w:tcPr>
            <w:tcW w:w="1391" w:type="dxa"/>
          </w:tcPr>
          <w:p w14:paraId="4F06DC17" w14:textId="77777777" w:rsidR="002068BD" w:rsidRDefault="00CA76B9">
            <w:pPr>
              <w:pStyle w:val="TableParagraph"/>
              <w:spacing w:line="274" w:lineRule="exact"/>
              <w:ind w:left="182" w:right="183"/>
              <w:jc w:val="center"/>
              <w:rPr>
                <w:sz w:val="24"/>
              </w:rPr>
            </w:pPr>
            <w:r>
              <w:rPr>
                <w:sz w:val="24"/>
              </w:rPr>
              <w:t>2.3.</w:t>
            </w:r>
            <w:proofErr w:type="gramStart"/>
            <w:r>
              <w:rPr>
                <w:sz w:val="24"/>
              </w:rPr>
              <w:t>6.B.</w:t>
            </w:r>
            <w:proofErr w:type="gramEnd"/>
            <w:r>
              <w:rPr>
                <w:sz w:val="24"/>
              </w:rPr>
              <w:t>6</w:t>
            </w:r>
          </w:p>
        </w:tc>
        <w:tc>
          <w:tcPr>
            <w:tcW w:w="2600" w:type="dxa"/>
          </w:tcPr>
          <w:p w14:paraId="5536326D" w14:textId="77777777" w:rsidR="002068BD" w:rsidRDefault="002068BD"/>
        </w:tc>
        <w:tc>
          <w:tcPr>
            <w:tcW w:w="2612" w:type="dxa"/>
          </w:tcPr>
          <w:p w14:paraId="1B3951CC" w14:textId="77777777" w:rsidR="002068BD" w:rsidRDefault="002068BD"/>
        </w:tc>
        <w:tc>
          <w:tcPr>
            <w:tcW w:w="2602" w:type="dxa"/>
          </w:tcPr>
          <w:p w14:paraId="0103BC8E" w14:textId="77777777" w:rsidR="002068BD" w:rsidRDefault="002068BD"/>
        </w:tc>
      </w:tr>
      <w:tr w:rsidR="002068BD" w14:paraId="1E963FBA" w14:textId="77777777">
        <w:trPr>
          <w:trHeight w:hRule="exact" w:val="838"/>
        </w:trPr>
        <w:tc>
          <w:tcPr>
            <w:tcW w:w="3971" w:type="dxa"/>
          </w:tcPr>
          <w:p w14:paraId="5313861B" w14:textId="77777777" w:rsidR="002068BD" w:rsidRDefault="00CA76B9">
            <w:pPr>
              <w:pStyle w:val="TableParagraph"/>
              <w:ind w:right="195"/>
              <w:rPr>
                <w:sz w:val="24"/>
              </w:rPr>
            </w:pPr>
            <w:r>
              <w:rPr>
                <w:sz w:val="24"/>
              </w:rPr>
              <w:t>TSW be able to identify the relationship between injected drug use and diseases (HIV/AIDS)</w:t>
            </w:r>
          </w:p>
        </w:tc>
        <w:tc>
          <w:tcPr>
            <w:tcW w:w="1391" w:type="dxa"/>
          </w:tcPr>
          <w:p w14:paraId="2F0C9F00" w14:textId="77777777" w:rsidR="002068BD" w:rsidRDefault="00CA76B9">
            <w:pPr>
              <w:pStyle w:val="TableParagraph"/>
              <w:spacing w:line="273" w:lineRule="exact"/>
              <w:ind w:left="182" w:right="183"/>
              <w:jc w:val="center"/>
              <w:rPr>
                <w:sz w:val="24"/>
              </w:rPr>
            </w:pPr>
            <w:r>
              <w:rPr>
                <w:sz w:val="24"/>
              </w:rPr>
              <w:t>2.3.</w:t>
            </w:r>
            <w:proofErr w:type="gramStart"/>
            <w:r>
              <w:rPr>
                <w:sz w:val="24"/>
              </w:rPr>
              <w:t>6.B.</w:t>
            </w:r>
            <w:proofErr w:type="gramEnd"/>
            <w:r>
              <w:rPr>
                <w:sz w:val="24"/>
              </w:rPr>
              <w:t>7</w:t>
            </w:r>
          </w:p>
        </w:tc>
        <w:tc>
          <w:tcPr>
            <w:tcW w:w="2600" w:type="dxa"/>
          </w:tcPr>
          <w:p w14:paraId="123C956D" w14:textId="77777777" w:rsidR="002068BD" w:rsidRDefault="002068BD"/>
        </w:tc>
        <w:tc>
          <w:tcPr>
            <w:tcW w:w="2612" w:type="dxa"/>
          </w:tcPr>
          <w:p w14:paraId="393D2295" w14:textId="77777777" w:rsidR="002068BD" w:rsidRDefault="002068BD"/>
        </w:tc>
        <w:tc>
          <w:tcPr>
            <w:tcW w:w="2602" w:type="dxa"/>
          </w:tcPr>
          <w:p w14:paraId="79647981" w14:textId="77777777" w:rsidR="002068BD" w:rsidRDefault="002068BD"/>
        </w:tc>
      </w:tr>
      <w:tr w:rsidR="002068BD" w14:paraId="29002B64" w14:textId="77777777">
        <w:trPr>
          <w:trHeight w:hRule="exact" w:val="838"/>
        </w:trPr>
        <w:tc>
          <w:tcPr>
            <w:tcW w:w="3971" w:type="dxa"/>
          </w:tcPr>
          <w:p w14:paraId="051791C6" w14:textId="77777777" w:rsidR="002068BD" w:rsidRDefault="00CA76B9">
            <w:pPr>
              <w:pStyle w:val="TableParagraph"/>
              <w:ind w:right="522"/>
              <w:jc w:val="both"/>
              <w:rPr>
                <w:sz w:val="24"/>
              </w:rPr>
            </w:pPr>
            <w:r>
              <w:rPr>
                <w:sz w:val="24"/>
              </w:rPr>
              <w:t>TSW summarize the signs and stages that lead to dependency and addiction</w:t>
            </w:r>
          </w:p>
        </w:tc>
        <w:tc>
          <w:tcPr>
            <w:tcW w:w="1391" w:type="dxa"/>
          </w:tcPr>
          <w:p w14:paraId="74400C2E" w14:textId="77777777" w:rsidR="002068BD" w:rsidRDefault="00CA76B9">
            <w:pPr>
              <w:pStyle w:val="TableParagraph"/>
              <w:spacing w:line="273" w:lineRule="exact"/>
              <w:ind w:left="183" w:right="183"/>
              <w:jc w:val="center"/>
              <w:rPr>
                <w:sz w:val="24"/>
              </w:rPr>
            </w:pPr>
            <w:r>
              <w:rPr>
                <w:sz w:val="24"/>
              </w:rPr>
              <w:t>2.3.</w:t>
            </w:r>
            <w:proofErr w:type="gramStart"/>
            <w:r>
              <w:rPr>
                <w:sz w:val="24"/>
              </w:rPr>
              <w:t>6.C.</w:t>
            </w:r>
            <w:proofErr w:type="gramEnd"/>
            <w:r>
              <w:rPr>
                <w:sz w:val="24"/>
              </w:rPr>
              <w:t>1</w:t>
            </w:r>
          </w:p>
        </w:tc>
        <w:tc>
          <w:tcPr>
            <w:tcW w:w="2600" w:type="dxa"/>
          </w:tcPr>
          <w:p w14:paraId="582023D7" w14:textId="77777777" w:rsidR="002068BD" w:rsidRDefault="002068BD"/>
        </w:tc>
        <w:tc>
          <w:tcPr>
            <w:tcW w:w="2612" w:type="dxa"/>
          </w:tcPr>
          <w:p w14:paraId="640BD4EE" w14:textId="77777777" w:rsidR="002068BD" w:rsidRDefault="002068BD"/>
        </w:tc>
        <w:tc>
          <w:tcPr>
            <w:tcW w:w="2602" w:type="dxa"/>
          </w:tcPr>
          <w:p w14:paraId="34F4A8E5" w14:textId="77777777" w:rsidR="002068BD" w:rsidRDefault="002068BD"/>
        </w:tc>
      </w:tr>
      <w:tr w:rsidR="002068BD" w14:paraId="0BBEC80F" w14:textId="77777777">
        <w:trPr>
          <w:trHeight w:hRule="exact" w:val="839"/>
        </w:trPr>
        <w:tc>
          <w:tcPr>
            <w:tcW w:w="3971" w:type="dxa"/>
          </w:tcPr>
          <w:p w14:paraId="068D58C6" w14:textId="77777777" w:rsidR="002068BD" w:rsidRDefault="00CA76B9">
            <w:pPr>
              <w:pStyle w:val="TableParagraph"/>
              <w:ind w:right="262"/>
              <w:rPr>
                <w:sz w:val="24"/>
              </w:rPr>
            </w:pPr>
            <w:r>
              <w:rPr>
                <w:sz w:val="24"/>
              </w:rPr>
              <w:t>TSW explain how wellness is affected during the stages of drug dependency and addiction.</w:t>
            </w:r>
          </w:p>
        </w:tc>
        <w:tc>
          <w:tcPr>
            <w:tcW w:w="1391" w:type="dxa"/>
          </w:tcPr>
          <w:p w14:paraId="7793554E" w14:textId="77777777" w:rsidR="002068BD" w:rsidRDefault="00CA76B9">
            <w:pPr>
              <w:pStyle w:val="TableParagraph"/>
              <w:spacing w:line="274" w:lineRule="exact"/>
              <w:ind w:left="183" w:right="183"/>
              <w:jc w:val="center"/>
              <w:rPr>
                <w:sz w:val="24"/>
              </w:rPr>
            </w:pPr>
            <w:r>
              <w:rPr>
                <w:sz w:val="24"/>
              </w:rPr>
              <w:t>2.3.</w:t>
            </w:r>
            <w:proofErr w:type="gramStart"/>
            <w:r>
              <w:rPr>
                <w:sz w:val="24"/>
              </w:rPr>
              <w:t>6.C.</w:t>
            </w:r>
            <w:proofErr w:type="gramEnd"/>
            <w:r>
              <w:rPr>
                <w:sz w:val="24"/>
              </w:rPr>
              <w:t>2</w:t>
            </w:r>
          </w:p>
        </w:tc>
        <w:tc>
          <w:tcPr>
            <w:tcW w:w="2600" w:type="dxa"/>
          </w:tcPr>
          <w:p w14:paraId="6A3C8612" w14:textId="77777777" w:rsidR="002068BD" w:rsidRDefault="002068BD"/>
        </w:tc>
        <w:tc>
          <w:tcPr>
            <w:tcW w:w="2612" w:type="dxa"/>
          </w:tcPr>
          <w:p w14:paraId="2EF060BE" w14:textId="77777777" w:rsidR="002068BD" w:rsidRDefault="002068BD"/>
        </w:tc>
        <w:tc>
          <w:tcPr>
            <w:tcW w:w="2602" w:type="dxa"/>
          </w:tcPr>
          <w:p w14:paraId="56BC2AB2" w14:textId="77777777" w:rsidR="002068BD" w:rsidRDefault="002068BD"/>
        </w:tc>
      </w:tr>
      <w:tr w:rsidR="002068BD" w14:paraId="4572BFB3" w14:textId="77777777">
        <w:trPr>
          <w:trHeight w:hRule="exact" w:val="838"/>
        </w:trPr>
        <w:tc>
          <w:tcPr>
            <w:tcW w:w="3971" w:type="dxa"/>
          </w:tcPr>
          <w:p w14:paraId="310D8F50" w14:textId="77777777" w:rsidR="002068BD" w:rsidRDefault="00CA76B9">
            <w:pPr>
              <w:pStyle w:val="TableParagraph"/>
              <w:ind w:right="103"/>
              <w:rPr>
                <w:sz w:val="24"/>
              </w:rPr>
            </w:pPr>
            <w:r>
              <w:rPr>
                <w:sz w:val="24"/>
              </w:rPr>
              <w:t>TSW determine effective strategies to stop using alcohol, tobacco and other drugs</w:t>
            </w:r>
          </w:p>
        </w:tc>
        <w:tc>
          <w:tcPr>
            <w:tcW w:w="1391" w:type="dxa"/>
          </w:tcPr>
          <w:p w14:paraId="703FBBD0" w14:textId="77777777" w:rsidR="002068BD" w:rsidRDefault="00CA76B9">
            <w:pPr>
              <w:pStyle w:val="TableParagraph"/>
              <w:spacing w:line="273" w:lineRule="exact"/>
              <w:ind w:left="183" w:right="183"/>
              <w:jc w:val="center"/>
              <w:rPr>
                <w:sz w:val="24"/>
              </w:rPr>
            </w:pPr>
            <w:r>
              <w:rPr>
                <w:sz w:val="24"/>
              </w:rPr>
              <w:t>2.3.</w:t>
            </w:r>
            <w:proofErr w:type="gramStart"/>
            <w:r>
              <w:rPr>
                <w:sz w:val="24"/>
              </w:rPr>
              <w:t>6.C.</w:t>
            </w:r>
            <w:proofErr w:type="gramEnd"/>
            <w:r>
              <w:rPr>
                <w:sz w:val="24"/>
              </w:rPr>
              <w:t>4</w:t>
            </w:r>
          </w:p>
        </w:tc>
        <w:tc>
          <w:tcPr>
            <w:tcW w:w="2600" w:type="dxa"/>
          </w:tcPr>
          <w:p w14:paraId="58150CE7" w14:textId="77777777" w:rsidR="002068BD" w:rsidRDefault="002068BD"/>
        </w:tc>
        <w:tc>
          <w:tcPr>
            <w:tcW w:w="2612" w:type="dxa"/>
          </w:tcPr>
          <w:p w14:paraId="3A9CDAF3" w14:textId="77777777" w:rsidR="002068BD" w:rsidRDefault="002068BD"/>
        </w:tc>
        <w:tc>
          <w:tcPr>
            <w:tcW w:w="2602" w:type="dxa"/>
          </w:tcPr>
          <w:p w14:paraId="2E887EBC" w14:textId="77777777" w:rsidR="002068BD" w:rsidRDefault="002068BD"/>
        </w:tc>
      </w:tr>
      <w:tr w:rsidR="002068BD" w14:paraId="5C9FCE06" w14:textId="77777777">
        <w:trPr>
          <w:trHeight w:hRule="exact" w:val="2772"/>
        </w:trPr>
        <w:tc>
          <w:tcPr>
            <w:tcW w:w="13176" w:type="dxa"/>
            <w:gridSpan w:val="5"/>
            <w:shd w:val="clear" w:color="auto" w:fill="C0C0C0"/>
          </w:tcPr>
          <w:p w14:paraId="5E3101DA" w14:textId="77777777" w:rsidR="002068BD" w:rsidRDefault="00CA76B9">
            <w:pPr>
              <w:pStyle w:val="TableParagraph"/>
              <w:spacing w:line="252" w:lineRule="exact"/>
              <w:rPr>
                <w:b/>
              </w:rPr>
            </w:pPr>
            <w:r>
              <w:rPr>
                <w:b/>
              </w:rPr>
              <w:t>Suggested Activities/Resources</w:t>
            </w:r>
          </w:p>
          <w:p w14:paraId="19210182" w14:textId="77777777" w:rsidR="002068BD" w:rsidRDefault="002068BD">
            <w:pPr>
              <w:pStyle w:val="TableParagraph"/>
              <w:spacing w:before="1"/>
              <w:ind w:left="0"/>
              <w:rPr>
                <w:rFonts w:ascii="Times New Roman"/>
              </w:rPr>
            </w:pPr>
          </w:p>
          <w:p w14:paraId="22438EA0" w14:textId="77777777" w:rsidR="002068BD" w:rsidRDefault="00CA76B9">
            <w:pPr>
              <w:pStyle w:val="TableParagraph"/>
              <w:numPr>
                <w:ilvl w:val="0"/>
                <w:numId w:val="7"/>
              </w:numPr>
              <w:tabs>
                <w:tab w:val="left" w:pos="284"/>
              </w:tabs>
              <w:spacing w:line="237" w:lineRule="auto"/>
              <w:ind w:right="636" w:hanging="1080"/>
              <w:jc w:val="both"/>
              <w:rPr>
                <w:sz w:val="24"/>
              </w:rPr>
            </w:pPr>
            <w:r>
              <w:rPr>
                <w:sz w:val="24"/>
              </w:rPr>
              <w:t>What does smoking cost? – compare current costs of age appropriate items to a smoking habit. Have small groups calculate the cost of smoking weekly, monthly, yearly. Write a journal entry explaining the things a smoker could do with the money saved if the smoking habit</w:t>
            </w:r>
            <w:r>
              <w:rPr>
                <w:spacing w:val="-24"/>
                <w:sz w:val="24"/>
              </w:rPr>
              <w:t xml:space="preserve"> </w:t>
            </w:r>
            <w:r>
              <w:rPr>
                <w:sz w:val="24"/>
              </w:rPr>
              <w:t>stopped</w:t>
            </w:r>
          </w:p>
          <w:p w14:paraId="14C36506" w14:textId="77777777" w:rsidR="002068BD" w:rsidRDefault="00CA76B9">
            <w:pPr>
              <w:pStyle w:val="TableParagraph"/>
              <w:numPr>
                <w:ilvl w:val="0"/>
                <w:numId w:val="7"/>
              </w:numPr>
              <w:tabs>
                <w:tab w:val="left" w:pos="284"/>
              </w:tabs>
              <w:ind w:right="222" w:hanging="1080"/>
              <w:rPr>
                <w:sz w:val="24"/>
              </w:rPr>
            </w:pPr>
            <w:r>
              <w:rPr>
                <w:sz w:val="24"/>
              </w:rPr>
              <w:t>Chart</w:t>
            </w:r>
            <w:r>
              <w:rPr>
                <w:spacing w:val="-3"/>
                <w:sz w:val="24"/>
              </w:rPr>
              <w:t xml:space="preserve"> </w:t>
            </w:r>
            <w:r>
              <w:rPr>
                <w:sz w:val="24"/>
              </w:rPr>
              <w:t>uses</w:t>
            </w:r>
            <w:r>
              <w:rPr>
                <w:spacing w:val="-4"/>
                <w:sz w:val="24"/>
              </w:rPr>
              <w:t xml:space="preserve"> </w:t>
            </w:r>
            <w:r>
              <w:rPr>
                <w:sz w:val="24"/>
              </w:rPr>
              <w:t>of</w:t>
            </w:r>
            <w:r>
              <w:rPr>
                <w:spacing w:val="-3"/>
                <w:sz w:val="24"/>
              </w:rPr>
              <w:t xml:space="preserve"> </w:t>
            </w:r>
            <w:r>
              <w:rPr>
                <w:sz w:val="24"/>
              </w:rPr>
              <w:t>medication</w:t>
            </w:r>
            <w:r>
              <w:rPr>
                <w:spacing w:val="-4"/>
                <w:sz w:val="24"/>
              </w:rPr>
              <w:t xml:space="preserve"> </w:t>
            </w:r>
            <w:r>
              <w:rPr>
                <w:sz w:val="24"/>
              </w:rPr>
              <w:t>(i.e.</w:t>
            </w:r>
            <w:r>
              <w:rPr>
                <w:spacing w:val="-3"/>
                <w:sz w:val="24"/>
              </w:rPr>
              <w:t xml:space="preserve"> </w:t>
            </w:r>
            <w:r>
              <w:rPr>
                <w:sz w:val="24"/>
              </w:rPr>
              <w:t>poison</w:t>
            </w:r>
            <w:r>
              <w:rPr>
                <w:spacing w:val="-4"/>
                <w:sz w:val="24"/>
              </w:rPr>
              <w:t xml:space="preserve"> </w:t>
            </w:r>
            <w:r>
              <w:rPr>
                <w:sz w:val="24"/>
              </w:rPr>
              <w:t>ivy,</w:t>
            </w:r>
            <w:r>
              <w:rPr>
                <w:spacing w:val="-3"/>
                <w:sz w:val="24"/>
              </w:rPr>
              <w:t xml:space="preserve"> </w:t>
            </w:r>
            <w:r>
              <w:rPr>
                <w:sz w:val="24"/>
              </w:rPr>
              <w:t>strep</w:t>
            </w:r>
            <w:r>
              <w:rPr>
                <w:spacing w:val="-4"/>
                <w:sz w:val="24"/>
              </w:rPr>
              <w:t xml:space="preserve"> </w:t>
            </w:r>
            <w:r>
              <w:rPr>
                <w:sz w:val="24"/>
              </w:rPr>
              <w:t>throat,</w:t>
            </w:r>
            <w:r>
              <w:rPr>
                <w:spacing w:val="-3"/>
                <w:sz w:val="24"/>
              </w:rPr>
              <w:t xml:space="preserve"> </w:t>
            </w:r>
            <w:r>
              <w:rPr>
                <w:sz w:val="24"/>
              </w:rPr>
              <w:t>acne,</w:t>
            </w:r>
            <w:r>
              <w:rPr>
                <w:spacing w:val="-3"/>
                <w:sz w:val="24"/>
              </w:rPr>
              <w:t xml:space="preserve"> </w:t>
            </w:r>
            <w:r>
              <w:rPr>
                <w:sz w:val="24"/>
              </w:rPr>
              <w:t>hives,</w:t>
            </w:r>
            <w:r>
              <w:rPr>
                <w:spacing w:val="-3"/>
                <w:sz w:val="24"/>
              </w:rPr>
              <w:t xml:space="preserve"> </w:t>
            </w:r>
            <w:r>
              <w:rPr>
                <w:sz w:val="24"/>
              </w:rPr>
              <w:t>upset</w:t>
            </w:r>
            <w:r>
              <w:rPr>
                <w:spacing w:val="-3"/>
                <w:sz w:val="24"/>
              </w:rPr>
              <w:t xml:space="preserve"> </w:t>
            </w:r>
            <w:r>
              <w:rPr>
                <w:sz w:val="24"/>
              </w:rPr>
              <w:t>stomach,</w:t>
            </w:r>
            <w:r>
              <w:rPr>
                <w:spacing w:val="-3"/>
                <w:sz w:val="24"/>
              </w:rPr>
              <w:t xml:space="preserve"> </w:t>
            </w:r>
            <w:r>
              <w:rPr>
                <w:sz w:val="24"/>
              </w:rPr>
              <w:t>pneumonia,</w:t>
            </w:r>
            <w:r>
              <w:rPr>
                <w:spacing w:val="-3"/>
                <w:sz w:val="24"/>
              </w:rPr>
              <w:t xml:space="preserve"> </w:t>
            </w:r>
            <w:r>
              <w:rPr>
                <w:sz w:val="24"/>
              </w:rPr>
              <w:t>HIV</w:t>
            </w:r>
            <w:r>
              <w:rPr>
                <w:spacing w:val="-4"/>
                <w:sz w:val="24"/>
              </w:rPr>
              <w:t xml:space="preserve"> </w:t>
            </w:r>
            <w:r>
              <w:rPr>
                <w:sz w:val="24"/>
              </w:rPr>
              <w:t>infections)</w:t>
            </w:r>
            <w:r>
              <w:rPr>
                <w:spacing w:val="-3"/>
                <w:sz w:val="24"/>
              </w:rPr>
              <w:t xml:space="preserve"> </w:t>
            </w:r>
            <w:r>
              <w:rPr>
                <w:sz w:val="24"/>
              </w:rPr>
              <w:t>–</w:t>
            </w:r>
            <w:r>
              <w:rPr>
                <w:spacing w:val="-4"/>
                <w:sz w:val="24"/>
              </w:rPr>
              <w:t xml:space="preserve"> </w:t>
            </w:r>
            <w:r>
              <w:rPr>
                <w:sz w:val="24"/>
              </w:rPr>
              <w:t>Supply the class with consumer guides, pharmacological information or use web sites and write down the important points about each</w:t>
            </w:r>
            <w:r>
              <w:rPr>
                <w:spacing w:val="-18"/>
                <w:sz w:val="24"/>
              </w:rPr>
              <w:t xml:space="preserve"> </w:t>
            </w:r>
            <w:r>
              <w:rPr>
                <w:sz w:val="24"/>
              </w:rPr>
              <w:t>medication.</w:t>
            </w:r>
          </w:p>
          <w:p w14:paraId="270742F1" w14:textId="77777777" w:rsidR="002068BD" w:rsidRDefault="00CA76B9">
            <w:pPr>
              <w:pStyle w:val="TableParagraph"/>
              <w:numPr>
                <w:ilvl w:val="0"/>
                <w:numId w:val="7"/>
              </w:numPr>
              <w:tabs>
                <w:tab w:val="left" w:pos="284"/>
              </w:tabs>
              <w:ind w:left="283"/>
              <w:rPr>
                <w:sz w:val="24"/>
              </w:rPr>
            </w:pPr>
            <w:r>
              <w:rPr>
                <w:sz w:val="24"/>
              </w:rPr>
              <w:t xml:space="preserve">Literature Connection: </w:t>
            </w:r>
            <w:r>
              <w:rPr>
                <w:i/>
                <w:sz w:val="24"/>
                <w:u w:val="single"/>
              </w:rPr>
              <w:t xml:space="preserve">Joey </w:t>
            </w:r>
            <w:proofErr w:type="spellStart"/>
            <w:r>
              <w:rPr>
                <w:i/>
                <w:sz w:val="24"/>
                <w:u w:val="single"/>
              </w:rPr>
              <w:t>Pigza</w:t>
            </w:r>
            <w:proofErr w:type="spellEnd"/>
            <w:r>
              <w:rPr>
                <w:i/>
                <w:sz w:val="24"/>
                <w:u w:val="single"/>
              </w:rPr>
              <w:t xml:space="preserve"> Loses Control </w:t>
            </w:r>
            <w:r>
              <w:rPr>
                <w:i/>
                <w:sz w:val="24"/>
              </w:rPr>
              <w:t>(</w:t>
            </w:r>
            <w:r>
              <w:rPr>
                <w:sz w:val="24"/>
              </w:rPr>
              <w:t xml:space="preserve">Jack </w:t>
            </w:r>
            <w:proofErr w:type="spellStart"/>
            <w:r>
              <w:rPr>
                <w:sz w:val="24"/>
              </w:rPr>
              <w:t>Gantos</w:t>
            </w:r>
            <w:proofErr w:type="spellEnd"/>
            <w:r>
              <w:rPr>
                <w:sz w:val="24"/>
              </w:rPr>
              <w:t xml:space="preserve">); </w:t>
            </w:r>
            <w:r>
              <w:rPr>
                <w:i/>
                <w:sz w:val="24"/>
                <w:u w:val="single"/>
              </w:rPr>
              <w:t xml:space="preserve">The Biography of Tobacco </w:t>
            </w:r>
            <w:r>
              <w:rPr>
                <w:sz w:val="24"/>
              </w:rPr>
              <w:t>(Carrie</w:t>
            </w:r>
            <w:r>
              <w:rPr>
                <w:spacing w:val="15"/>
                <w:sz w:val="24"/>
              </w:rPr>
              <w:t xml:space="preserve"> </w:t>
            </w:r>
            <w:r>
              <w:rPr>
                <w:sz w:val="24"/>
              </w:rPr>
              <w:t>Gleason)</w:t>
            </w:r>
          </w:p>
        </w:tc>
      </w:tr>
    </w:tbl>
    <w:p w14:paraId="79AF980A" w14:textId="77777777" w:rsidR="002068BD" w:rsidRDefault="002068BD">
      <w:pPr>
        <w:rPr>
          <w:sz w:val="24"/>
        </w:rPr>
        <w:sectPr w:rsidR="002068BD">
          <w:pgSz w:w="15840" w:h="12240" w:orient="landscape"/>
          <w:pgMar w:top="980" w:right="1220" w:bottom="1260" w:left="1220" w:header="725" w:footer="1052" w:gutter="0"/>
          <w:cols w:space="720"/>
        </w:sectPr>
      </w:pPr>
    </w:p>
    <w:p w14:paraId="6068ABFF" w14:textId="77777777" w:rsidR="002068BD" w:rsidRDefault="002068BD">
      <w:pPr>
        <w:pStyle w:val="BodyText"/>
        <w:rPr>
          <w:rFonts w:ascii="Times New Roman"/>
          <w:sz w:val="20"/>
        </w:rPr>
      </w:pPr>
    </w:p>
    <w:p w14:paraId="2A9B32ED" w14:textId="77777777" w:rsidR="002068BD" w:rsidRDefault="002068BD">
      <w:pPr>
        <w:pStyle w:val="BodyText"/>
        <w:rPr>
          <w:rFonts w:ascii="Times New Roman"/>
          <w:sz w:val="20"/>
        </w:rPr>
      </w:pPr>
    </w:p>
    <w:p w14:paraId="1EFD670C" w14:textId="77777777" w:rsidR="002068BD" w:rsidRDefault="002068BD">
      <w:pPr>
        <w:pStyle w:val="BodyText"/>
        <w:spacing w:before="7"/>
        <w:rPr>
          <w:rFonts w:ascii="Times New Roman"/>
          <w:sz w:val="22"/>
        </w:rPr>
      </w:pPr>
    </w:p>
    <w:p w14:paraId="7A66ECA1" w14:textId="77777777" w:rsidR="002068BD" w:rsidRDefault="00CA76B9">
      <w:pPr>
        <w:tabs>
          <w:tab w:val="left" w:pos="11019"/>
        </w:tabs>
        <w:ind w:left="220"/>
        <w:rPr>
          <w:sz w:val="16"/>
        </w:rPr>
      </w:pPr>
      <w:r>
        <w:rPr>
          <w:b/>
          <w:sz w:val="24"/>
        </w:rPr>
        <w:t>Focus Topic</w:t>
      </w:r>
      <w:r>
        <w:rPr>
          <w:sz w:val="24"/>
        </w:rPr>
        <w:t xml:space="preserve">: </w:t>
      </w:r>
      <w:r>
        <w:rPr>
          <w:b/>
          <w:sz w:val="24"/>
        </w:rPr>
        <w:t>Standard 2.4: Human Relationships</w:t>
      </w:r>
      <w:r>
        <w:rPr>
          <w:b/>
          <w:spacing w:val="-21"/>
          <w:sz w:val="24"/>
        </w:rPr>
        <w:t xml:space="preserve"> </w:t>
      </w:r>
      <w:r>
        <w:rPr>
          <w:b/>
          <w:sz w:val="24"/>
        </w:rPr>
        <w:t>and</w:t>
      </w:r>
      <w:r>
        <w:rPr>
          <w:b/>
          <w:spacing w:val="-4"/>
          <w:sz w:val="24"/>
        </w:rPr>
        <w:t xml:space="preserve"> </w:t>
      </w:r>
      <w:r>
        <w:rPr>
          <w:b/>
          <w:sz w:val="24"/>
        </w:rPr>
        <w:t>Sexuality</w:t>
      </w:r>
      <w:r>
        <w:rPr>
          <w:b/>
          <w:sz w:val="24"/>
        </w:rPr>
        <w:tab/>
      </w:r>
      <w:r>
        <w:rPr>
          <w:sz w:val="16"/>
        </w:rPr>
        <w:t>TSW = The Student</w:t>
      </w:r>
      <w:r>
        <w:rPr>
          <w:spacing w:val="-7"/>
          <w:sz w:val="16"/>
        </w:rPr>
        <w:t xml:space="preserve"> </w:t>
      </w:r>
      <w:r>
        <w:rPr>
          <w:sz w:val="16"/>
        </w:rPr>
        <w:t>Will</w:t>
      </w:r>
    </w:p>
    <w:p w14:paraId="5990E24F" w14:textId="77777777" w:rsidR="002068BD" w:rsidRDefault="002068BD">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23AF60F2" w14:textId="77777777">
        <w:trPr>
          <w:trHeight w:hRule="exact" w:val="838"/>
        </w:trPr>
        <w:tc>
          <w:tcPr>
            <w:tcW w:w="3971" w:type="dxa"/>
            <w:shd w:val="clear" w:color="auto" w:fill="A7A8A7"/>
          </w:tcPr>
          <w:p w14:paraId="2646DA6D" w14:textId="77777777" w:rsidR="002068BD" w:rsidRDefault="002068BD">
            <w:pPr>
              <w:pStyle w:val="TableParagraph"/>
              <w:spacing w:before="9"/>
              <w:ind w:left="0"/>
              <w:rPr>
                <w:sz w:val="23"/>
              </w:rPr>
            </w:pPr>
          </w:p>
          <w:p w14:paraId="07364664" w14:textId="77777777" w:rsidR="002068BD" w:rsidRDefault="00CA76B9">
            <w:pPr>
              <w:pStyle w:val="TableParagraph"/>
              <w:ind w:left="1293"/>
              <w:rPr>
                <w:b/>
                <w:sz w:val="24"/>
              </w:rPr>
            </w:pPr>
            <w:r>
              <w:rPr>
                <w:b/>
                <w:sz w:val="24"/>
              </w:rPr>
              <w:t>Objective(s)</w:t>
            </w:r>
          </w:p>
        </w:tc>
        <w:tc>
          <w:tcPr>
            <w:tcW w:w="1391" w:type="dxa"/>
            <w:shd w:val="clear" w:color="auto" w:fill="A7A8A7"/>
          </w:tcPr>
          <w:p w14:paraId="4837260C" w14:textId="77777777" w:rsidR="002068BD" w:rsidRDefault="00CA76B9">
            <w:pPr>
              <w:pStyle w:val="TableParagraph"/>
              <w:spacing w:line="274" w:lineRule="exact"/>
              <w:ind w:left="196"/>
              <w:rPr>
                <w:b/>
                <w:sz w:val="24"/>
              </w:rPr>
            </w:pPr>
            <w:r>
              <w:rPr>
                <w:b/>
                <w:sz w:val="24"/>
              </w:rPr>
              <w:t>NJCCCS</w:t>
            </w:r>
          </w:p>
          <w:p w14:paraId="06BB6B49" w14:textId="77777777" w:rsidR="002068BD" w:rsidRDefault="00CA76B9">
            <w:pPr>
              <w:pStyle w:val="TableParagraph"/>
              <w:rPr>
                <w:b/>
                <w:sz w:val="24"/>
              </w:rPr>
            </w:pPr>
            <w:r>
              <w:rPr>
                <w:b/>
                <w:sz w:val="24"/>
              </w:rPr>
              <w:t>Alignment</w:t>
            </w:r>
          </w:p>
        </w:tc>
        <w:tc>
          <w:tcPr>
            <w:tcW w:w="2600" w:type="dxa"/>
            <w:shd w:val="clear" w:color="auto" w:fill="A7A8A7"/>
          </w:tcPr>
          <w:p w14:paraId="5F0F8996" w14:textId="77777777" w:rsidR="002068BD" w:rsidRDefault="002068BD">
            <w:pPr>
              <w:pStyle w:val="TableParagraph"/>
              <w:spacing w:before="9"/>
              <w:ind w:left="0"/>
              <w:rPr>
                <w:sz w:val="23"/>
              </w:rPr>
            </w:pPr>
          </w:p>
          <w:p w14:paraId="721E36ED" w14:textId="77777777" w:rsidR="002068BD" w:rsidRDefault="00CA76B9">
            <w:pPr>
              <w:pStyle w:val="TableParagraph"/>
              <w:ind w:left="147"/>
              <w:rPr>
                <w:b/>
                <w:sz w:val="24"/>
              </w:rPr>
            </w:pPr>
            <w:r>
              <w:rPr>
                <w:b/>
                <w:sz w:val="24"/>
              </w:rPr>
              <w:t>Essential Questions</w:t>
            </w:r>
          </w:p>
        </w:tc>
        <w:tc>
          <w:tcPr>
            <w:tcW w:w="2612" w:type="dxa"/>
            <w:shd w:val="clear" w:color="auto" w:fill="A7A8A7"/>
          </w:tcPr>
          <w:p w14:paraId="0C2E1078" w14:textId="77777777" w:rsidR="002068BD" w:rsidRDefault="002068BD">
            <w:pPr>
              <w:pStyle w:val="TableParagraph"/>
              <w:spacing w:before="9"/>
              <w:ind w:left="0"/>
              <w:rPr>
                <w:sz w:val="23"/>
              </w:rPr>
            </w:pPr>
          </w:p>
          <w:p w14:paraId="5E3A947F" w14:textId="77777777" w:rsidR="002068BD" w:rsidRDefault="00CA76B9">
            <w:pPr>
              <w:pStyle w:val="TableParagraph"/>
              <w:ind w:left="387"/>
              <w:rPr>
                <w:b/>
                <w:sz w:val="24"/>
              </w:rPr>
            </w:pPr>
            <w:r>
              <w:rPr>
                <w:b/>
                <w:sz w:val="24"/>
              </w:rPr>
              <w:t>Understandings</w:t>
            </w:r>
          </w:p>
        </w:tc>
        <w:tc>
          <w:tcPr>
            <w:tcW w:w="2602" w:type="dxa"/>
            <w:shd w:val="clear" w:color="auto" w:fill="A7A8A7"/>
          </w:tcPr>
          <w:p w14:paraId="085FC23A" w14:textId="77777777" w:rsidR="002068BD" w:rsidRDefault="002068BD">
            <w:pPr>
              <w:pStyle w:val="TableParagraph"/>
              <w:spacing w:before="9"/>
              <w:ind w:left="0"/>
              <w:rPr>
                <w:sz w:val="23"/>
              </w:rPr>
            </w:pPr>
          </w:p>
          <w:p w14:paraId="5CAAE8BC" w14:textId="77777777" w:rsidR="002068BD" w:rsidRDefault="00CA76B9">
            <w:pPr>
              <w:pStyle w:val="TableParagraph"/>
              <w:ind w:left="521" w:right="503" w:firstLine="160"/>
              <w:rPr>
                <w:b/>
                <w:sz w:val="24"/>
              </w:rPr>
            </w:pPr>
            <w:r>
              <w:rPr>
                <w:b/>
                <w:sz w:val="24"/>
              </w:rPr>
              <w:t>Suggested Assessments</w:t>
            </w:r>
          </w:p>
        </w:tc>
      </w:tr>
      <w:tr w:rsidR="002068BD" w14:paraId="429FD183" w14:textId="77777777">
        <w:trPr>
          <w:trHeight w:hRule="exact" w:val="1114"/>
        </w:trPr>
        <w:tc>
          <w:tcPr>
            <w:tcW w:w="3971" w:type="dxa"/>
          </w:tcPr>
          <w:p w14:paraId="1A26E5EE" w14:textId="77777777" w:rsidR="002068BD" w:rsidRDefault="00CA76B9">
            <w:pPr>
              <w:pStyle w:val="TableParagraph"/>
              <w:ind w:right="410"/>
              <w:rPr>
                <w:sz w:val="24"/>
              </w:rPr>
            </w:pPr>
            <w:r>
              <w:rPr>
                <w:sz w:val="24"/>
              </w:rPr>
              <w:t xml:space="preserve">TSW </w:t>
            </w:r>
            <w:proofErr w:type="gramStart"/>
            <w:r>
              <w:rPr>
                <w:sz w:val="24"/>
              </w:rPr>
              <w:t>compare and contrast</w:t>
            </w:r>
            <w:proofErr w:type="gramEnd"/>
            <w:r>
              <w:rPr>
                <w:sz w:val="24"/>
              </w:rPr>
              <w:t xml:space="preserve"> how families may change over time</w:t>
            </w:r>
          </w:p>
        </w:tc>
        <w:tc>
          <w:tcPr>
            <w:tcW w:w="1391" w:type="dxa"/>
          </w:tcPr>
          <w:p w14:paraId="614F8FE9" w14:textId="77777777" w:rsidR="002068BD" w:rsidRDefault="00CA76B9">
            <w:pPr>
              <w:pStyle w:val="TableParagraph"/>
              <w:spacing w:line="274" w:lineRule="exact"/>
              <w:ind w:left="182" w:right="183"/>
              <w:jc w:val="center"/>
              <w:rPr>
                <w:sz w:val="24"/>
              </w:rPr>
            </w:pPr>
            <w:r>
              <w:rPr>
                <w:sz w:val="24"/>
              </w:rPr>
              <w:t>2.4.</w:t>
            </w:r>
            <w:proofErr w:type="gramStart"/>
            <w:r>
              <w:rPr>
                <w:sz w:val="24"/>
              </w:rPr>
              <w:t>6.A.</w:t>
            </w:r>
            <w:proofErr w:type="gramEnd"/>
            <w:r>
              <w:rPr>
                <w:sz w:val="24"/>
              </w:rPr>
              <w:t>1</w:t>
            </w:r>
          </w:p>
        </w:tc>
        <w:tc>
          <w:tcPr>
            <w:tcW w:w="2600" w:type="dxa"/>
          </w:tcPr>
          <w:p w14:paraId="4450BD2E" w14:textId="77777777" w:rsidR="002068BD" w:rsidRDefault="00CA76B9">
            <w:pPr>
              <w:pStyle w:val="TableParagraph"/>
              <w:ind w:left="101" w:right="175"/>
              <w:rPr>
                <w:sz w:val="24"/>
              </w:rPr>
            </w:pPr>
            <w:r>
              <w:rPr>
                <w:sz w:val="24"/>
              </w:rPr>
              <w:t>How do families meet needs?</w:t>
            </w:r>
          </w:p>
        </w:tc>
        <w:tc>
          <w:tcPr>
            <w:tcW w:w="2612" w:type="dxa"/>
          </w:tcPr>
          <w:p w14:paraId="687657E3" w14:textId="77777777" w:rsidR="002068BD" w:rsidRDefault="00CA76B9">
            <w:pPr>
              <w:pStyle w:val="TableParagraph"/>
              <w:ind w:right="638"/>
              <w:rPr>
                <w:sz w:val="24"/>
              </w:rPr>
            </w:pPr>
            <w:r>
              <w:rPr>
                <w:sz w:val="24"/>
              </w:rPr>
              <w:t>Every person contributes to the family</w:t>
            </w:r>
          </w:p>
        </w:tc>
        <w:tc>
          <w:tcPr>
            <w:tcW w:w="2602" w:type="dxa"/>
            <w:vMerge w:val="restart"/>
          </w:tcPr>
          <w:p w14:paraId="1F1698ED" w14:textId="77777777" w:rsidR="002068BD" w:rsidRDefault="00CA76B9">
            <w:pPr>
              <w:pStyle w:val="TableParagraph"/>
              <w:numPr>
                <w:ilvl w:val="0"/>
                <w:numId w:val="6"/>
              </w:numPr>
              <w:tabs>
                <w:tab w:val="left" w:pos="419"/>
              </w:tabs>
              <w:ind w:right="141" w:hanging="266"/>
              <w:jc w:val="both"/>
            </w:pPr>
            <w:r>
              <w:t>Ongoing observation &amp; questioning during class</w:t>
            </w:r>
            <w:r>
              <w:rPr>
                <w:spacing w:val="-7"/>
              </w:rPr>
              <w:t xml:space="preserve"> </w:t>
            </w:r>
            <w:r>
              <w:t>discussions</w:t>
            </w:r>
          </w:p>
          <w:p w14:paraId="40F5806F" w14:textId="77777777" w:rsidR="002068BD" w:rsidRDefault="002068BD">
            <w:pPr>
              <w:pStyle w:val="TableParagraph"/>
              <w:ind w:left="0"/>
            </w:pPr>
          </w:p>
          <w:p w14:paraId="254CEEFA" w14:textId="77777777" w:rsidR="002068BD" w:rsidRDefault="00CA76B9">
            <w:pPr>
              <w:pStyle w:val="TableParagraph"/>
              <w:numPr>
                <w:ilvl w:val="0"/>
                <w:numId w:val="6"/>
              </w:numPr>
              <w:tabs>
                <w:tab w:val="left" w:pos="419"/>
              </w:tabs>
              <w:ind w:hanging="266"/>
            </w:pPr>
            <w:r>
              <w:t>Performance</w:t>
            </w:r>
            <w:r>
              <w:rPr>
                <w:spacing w:val="-5"/>
              </w:rPr>
              <w:t xml:space="preserve"> </w:t>
            </w:r>
            <w:r>
              <w:t>tasks</w:t>
            </w:r>
          </w:p>
          <w:p w14:paraId="1378BFB2" w14:textId="77777777" w:rsidR="002068BD" w:rsidRDefault="002068BD">
            <w:pPr>
              <w:pStyle w:val="TableParagraph"/>
              <w:spacing w:before="9"/>
              <w:ind w:left="0"/>
              <w:rPr>
                <w:sz w:val="21"/>
              </w:rPr>
            </w:pPr>
          </w:p>
          <w:p w14:paraId="1A5EBF19" w14:textId="77777777" w:rsidR="002068BD" w:rsidRDefault="00CA76B9">
            <w:pPr>
              <w:pStyle w:val="TableParagraph"/>
              <w:numPr>
                <w:ilvl w:val="0"/>
                <w:numId w:val="6"/>
              </w:numPr>
              <w:tabs>
                <w:tab w:val="left" w:pos="419"/>
              </w:tabs>
              <w:ind w:hanging="266"/>
            </w:pPr>
            <w:r>
              <w:t>Projects</w:t>
            </w:r>
          </w:p>
          <w:p w14:paraId="3FD5D4BC" w14:textId="77777777" w:rsidR="002068BD" w:rsidRDefault="002068BD">
            <w:pPr>
              <w:pStyle w:val="TableParagraph"/>
              <w:spacing w:before="9"/>
              <w:ind w:left="0"/>
              <w:rPr>
                <w:sz w:val="21"/>
              </w:rPr>
            </w:pPr>
          </w:p>
          <w:p w14:paraId="094F020C" w14:textId="77777777" w:rsidR="002068BD" w:rsidRDefault="00CA76B9">
            <w:pPr>
              <w:pStyle w:val="TableParagraph"/>
              <w:numPr>
                <w:ilvl w:val="0"/>
                <w:numId w:val="6"/>
              </w:numPr>
              <w:tabs>
                <w:tab w:val="left" w:pos="419"/>
              </w:tabs>
              <w:ind w:hanging="266"/>
            </w:pPr>
            <w:r>
              <w:t>Role</w:t>
            </w:r>
            <w:r>
              <w:rPr>
                <w:spacing w:val="-5"/>
              </w:rPr>
              <w:t xml:space="preserve"> </w:t>
            </w:r>
            <w:r>
              <w:t>playing</w:t>
            </w:r>
          </w:p>
          <w:p w14:paraId="370E405B" w14:textId="77777777" w:rsidR="002068BD" w:rsidRDefault="002068BD">
            <w:pPr>
              <w:pStyle w:val="TableParagraph"/>
              <w:spacing w:before="6"/>
              <w:ind w:left="0"/>
              <w:rPr>
                <w:sz w:val="23"/>
              </w:rPr>
            </w:pPr>
          </w:p>
          <w:p w14:paraId="38C7AD2A" w14:textId="77777777" w:rsidR="002068BD" w:rsidRDefault="00CA76B9">
            <w:pPr>
              <w:pStyle w:val="TableParagraph"/>
              <w:numPr>
                <w:ilvl w:val="0"/>
                <w:numId w:val="6"/>
              </w:numPr>
              <w:tabs>
                <w:tab w:val="left" w:pos="419"/>
              </w:tabs>
              <w:spacing w:line="252" w:lineRule="exact"/>
              <w:ind w:right="1033" w:hanging="266"/>
            </w:pPr>
            <w:r>
              <w:t>Technology Integration</w:t>
            </w:r>
          </w:p>
          <w:p w14:paraId="5F4AF062" w14:textId="77777777" w:rsidR="002068BD" w:rsidRDefault="002068BD">
            <w:pPr>
              <w:pStyle w:val="TableParagraph"/>
              <w:spacing w:before="5"/>
              <w:ind w:left="0"/>
              <w:rPr>
                <w:sz w:val="23"/>
              </w:rPr>
            </w:pPr>
          </w:p>
          <w:p w14:paraId="58F4CE6B" w14:textId="77777777" w:rsidR="002068BD" w:rsidRDefault="00CA76B9">
            <w:pPr>
              <w:pStyle w:val="TableParagraph"/>
              <w:numPr>
                <w:ilvl w:val="0"/>
                <w:numId w:val="6"/>
              </w:numPr>
              <w:tabs>
                <w:tab w:val="left" w:pos="419"/>
              </w:tabs>
              <w:spacing w:line="252" w:lineRule="exact"/>
              <w:ind w:right="863" w:hanging="266"/>
            </w:pPr>
            <w:r>
              <w:t>Differentiated Instruction</w:t>
            </w:r>
          </w:p>
        </w:tc>
      </w:tr>
      <w:tr w:rsidR="002068BD" w14:paraId="15E824E3" w14:textId="77777777">
        <w:trPr>
          <w:trHeight w:hRule="exact" w:val="1115"/>
        </w:trPr>
        <w:tc>
          <w:tcPr>
            <w:tcW w:w="3971" w:type="dxa"/>
          </w:tcPr>
          <w:p w14:paraId="083564FC" w14:textId="77777777" w:rsidR="002068BD" w:rsidRDefault="00CA76B9">
            <w:pPr>
              <w:pStyle w:val="TableParagraph"/>
              <w:ind w:right="796"/>
              <w:rPr>
                <w:sz w:val="24"/>
              </w:rPr>
            </w:pPr>
            <w:r>
              <w:rPr>
                <w:sz w:val="24"/>
              </w:rPr>
              <w:t>TSW understand the characteristics of healthy friendships and relationships</w:t>
            </w:r>
          </w:p>
        </w:tc>
        <w:tc>
          <w:tcPr>
            <w:tcW w:w="1391" w:type="dxa"/>
          </w:tcPr>
          <w:p w14:paraId="036FDB96" w14:textId="77777777" w:rsidR="002068BD" w:rsidRDefault="00CA76B9">
            <w:pPr>
              <w:pStyle w:val="TableParagraph"/>
              <w:spacing w:line="274" w:lineRule="exact"/>
              <w:ind w:left="182" w:right="183"/>
              <w:jc w:val="center"/>
              <w:rPr>
                <w:sz w:val="24"/>
              </w:rPr>
            </w:pPr>
            <w:r>
              <w:rPr>
                <w:sz w:val="24"/>
              </w:rPr>
              <w:t>2.4.</w:t>
            </w:r>
            <w:proofErr w:type="gramStart"/>
            <w:r>
              <w:rPr>
                <w:sz w:val="24"/>
              </w:rPr>
              <w:t>6.A.</w:t>
            </w:r>
            <w:proofErr w:type="gramEnd"/>
            <w:r>
              <w:rPr>
                <w:sz w:val="24"/>
              </w:rPr>
              <w:t>2</w:t>
            </w:r>
          </w:p>
        </w:tc>
        <w:tc>
          <w:tcPr>
            <w:tcW w:w="2600" w:type="dxa"/>
          </w:tcPr>
          <w:p w14:paraId="7547BA45" w14:textId="77777777" w:rsidR="002068BD" w:rsidRDefault="00CA76B9">
            <w:pPr>
              <w:pStyle w:val="TableParagraph"/>
              <w:ind w:left="101" w:right="134"/>
              <w:rPr>
                <w:sz w:val="24"/>
              </w:rPr>
            </w:pPr>
            <w:r>
              <w:rPr>
                <w:sz w:val="24"/>
              </w:rPr>
              <w:t>How do peer relationships change?</w:t>
            </w:r>
          </w:p>
        </w:tc>
        <w:tc>
          <w:tcPr>
            <w:tcW w:w="2612" w:type="dxa"/>
          </w:tcPr>
          <w:p w14:paraId="5BC1CC6C" w14:textId="77777777" w:rsidR="002068BD" w:rsidRDefault="00CA76B9">
            <w:pPr>
              <w:pStyle w:val="TableParagraph"/>
              <w:ind w:right="558"/>
              <w:rPr>
                <w:sz w:val="24"/>
              </w:rPr>
            </w:pPr>
            <w:r>
              <w:rPr>
                <w:sz w:val="24"/>
              </w:rPr>
              <w:t>Peer relationships change</w:t>
            </w:r>
          </w:p>
        </w:tc>
        <w:tc>
          <w:tcPr>
            <w:tcW w:w="2602" w:type="dxa"/>
            <w:vMerge/>
          </w:tcPr>
          <w:p w14:paraId="34CC1FAE" w14:textId="77777777" w:rsidR="002068BD" w:rsidRDefault="002068BD"/>
        </w:tc>
      </w:tr>
      <w:tr w:rsidR="002068BD" w14:paraId="263D323F" w14:textId="77777777">
        <w:trPr>
          <w:trHeight w:hRule="exact" w:val="1114"/>
        </w:trPr>
        <w:tc>
          <w:tcPr>
            <w:tcW w:w="3971" w:type="dxa"/>
          </w:tcPr>
          <w:p w14:paraId="05DBE7AB" w14:textId="77777777" w:rsidR="002068BD" w:rsidRDefault="00CA76B9">
            <w:pPr>
              <w:pStyle w:val="TableParagraph"/>
              <w:ind w:right="983"/>
              <w:rPr>
                <w:sz w:val="24"/>
              </w:rPr>
            </w:pPr>
            <w:r>
              <w:rPr>
                <w:sz w:val="24"/>
              </w:rPr>
              <w:t>TSW examine types of relationships that they may experience over time</w:t>
            </w:r>
          </w:p>
        </w:tc>
        <w:tc>
          <w:tcPr>
            <w:tcW w:w="1391" w:type="dxa"/>
          </w:tcPr>
          <w:p w14:paraId="60533E5F" w14:textId="77777777" w:rsidR="002068BD" w:rsidRDefault="00CA76B9">
            <w:pPr>
              <w:pStyle w:val="TableParagraph"/>
              <w:spacing w:line="273" w:lineRule="exact"/>
              <w:ind w:left="182" w:right="183"/>
              <w:jc w:val="center"/>
              <w:rPr>
                <w:sz w:val="24"/>
              </w:rPr>
            </w:pPr>
            <w:r>
              <w:rPr>
                <w:sz w:val="24"/>
              </w:rPr>
              <w:t>2.4.</w:t>
            </w:r>
            <w:proofErr w:type="gramStart"/>
            <w:r>
              <w:rPr>
                <w:sz w:val="24"/>
              </w:rPr>
              <w:t>6.A.</w:t>
            </w:r>
            <w:proofErr w:type="gramEnd"/>
            <w:r>
              <w:rPr>
                <w:sz w:val="24"/>
              </w:rPr>
              <w:t>3</w:t>
            </w:r>
          </w:p>
        </w:tc>
        <w:tc>
          <w:tcPr>
            <w:tcW w:w="2600" w:type="dxa"/>
          </w:tcPr>
          <w:p w14:paraId="748CA5A4" w14:textId="77777777" w:rsidR="002068BD" w:rsidRDefault="00CA76B9">
            <w:pPr>
              <w:pStyle w:val="TableParagraph"/>
              <w:spacing w:line="273" w:lineRule="exact"/>
              <w:ind w:left="101"/>
              <w:rPr>
                <w:sz w:val="24"/>
              </w:rPr>
            </w:pPr>
            <w:r>
              <w:rPr>
                <w:sz w:val="24"/>
              </w:rPr>
              <w:t>What is adolescence?</w:t>
            </w:r>
          </w:p>
        </w:tc>
        <w:tc>
          <w:tcPr>
            <w:tcW w:w="2612" w:type="dxa"/>
          </w:tcPr>
          <w:p w14:paraId="52BB6A54" w14:textId="77777777" w:rsidR="002068BD" w:rsidRDefault="00CA76B9">
            <w:pPr>
              <w:pStyle w:val="TableParagraph"/>
              <w:ind w:right="398"/>
              <w:rPr>
                <w:sz w:val="24"/>
              </w:rPr>
            </w:pPr>
            <w:r>
              <w:rPr>
                <w:sz w:val="24"/>
              </w:rPr>
              <w:t>Every person experiences growth patterns</w:t>
            </w:r>
          </w:p>
        </w:tc>
        <w:tc>
          <w:tcPr>
            <w:tcW w:w="2602" w:type="dxa"/>
            <w:vMerge/>
          </w:tcPr>
          <w:p w14:paraId="7AEB0C20" w14:textId="77777777" w:rsidR="002068BD" w:rsidRDefault="002068BD"/>
        </w:tc>
      </w:tr>
      <w:tr w:rsidR="002068BD" w14:paraId="1E5D073C" w14:textId="77777777">
        <w:trPr>
          <w:trHeight w:hRule="exact" w:val="1114"/>
        </w:trPr>
        <w:tc>
          <w:tcPr>
            <w:tcW w:w="3971" w:type="dxa"/>
          </w:tcPr>
          <w:p w14:paraId="14BD4FDD" w14:textId="77777777" w:rsidR="002068BD" w:rsidRDefault="00CA76B9">
            <w:pPr>
              <w:pStyle w:val="TableParagraph"/>
              <w:ind w:right="369"/>
              <w:rPr>
                <w:sz w:val="24"/>
              </w:rPr>
            </w:pPr>
            <w:r>
              <w:rPr>
                <w:sz w:val="24"/>
              </w:rPr>
              <w:t>TSW demonstrate successful resolution to a problem among friends and in other relationships</w:t>
            </w:r>
          </w:p>
        </w:tc>
        <w:tc>
          <w:tcPr>
            <w:tcW w:w="1391" w:type="dxa"/>
          </w:tcPr>
          <w:p w14:paraId="3DAD94DF" w14:textId="77777777" w:rsidR="002068BD" w:rsidRDefault="00CA76B9">
            <w:pPr>
              <w:pStyle w:val="TableParagraph"/>
              <w:spacing w:line="273" w:lineRule="exact"/>
              <w:ind w:left="182" w:right="183"/>
              <w:jc w:val="center"/>
              <w:rPr>
                <w:sz w:val="24"/>
              </w:rPr>
            </w:pPr>
            <w:r>
              <w:rPr>
                <w:sz w:val="24"/>
              </w:rPr>
              <w:t>2.4.</w:t>
            </w:r>
            <w:proofErr w:type="gramStart"/>
            <w:r>
              <w:rPr>
                <w:sz w:val="24"/>
              </w:rPr>
              <w:t>6.A.</w:t>
            </w:r>
            <w:proofErr w:type="gramEnd"/>
            <w:r>
              <w:rPr>
                <w:sz w:val="24"/>
              </w:rPr>
              <w:t>4</w:t>
            </w:r>
          </w:p>
        </w:tc>
        <w:tc>
          <w:tcPr>
            <w:tcW w:w="2600" w:type="dxa"/>
          </w:tcPr>
          <w:p w14:paraId="473502B5" w14:textId="77777777" w:rsidR="002068BD" w:rsidRDefault="002068BD"/>
        </w:tc>
        <w:tc>
          <w:tcPr>
            <w:tcW w:w="2612" w:type="dxa"/>
          </w:tcPr>
          <w:p w14:paraId="57B5AF79" w14:textId="77777777" w:rsidR="002068BD" w:rsidRDefault="002068BD"/>
        </w:tc>
        <w:tc>
          <w:tcPr>
            <w:tcW w:w="2602" w:type="dxa"/>
            <w:vMerge/>
          </w:tcPr>
          <w:p w14:paraId="70198700" w14:textId="77777777" w:rsidR="002068BD" w:rsidRDefault="002068BD"/>
        </w:tc>
      </w:tr>
      <w:tr w:rsidR="002068BD" w14:paraId="1A267E1A" w14:textId="77777777">
        <w:trPr>
          <w:trHeight w:hRule="exact" w:val="1114"/>
        </w:trPr>
        <w:tc>
          <w:tcPr>
            <w:tcW w:w="3971" w:type="dxa"/>
          </w:tcPr>
          <w:p w14:paraId="71EB4290" w14:textId="77777777" w:rsidR="002068BD" w:rsidRDefault="00CA76B9">
            <w:pPr>
              <w:pStyle w:val="TableParagraph"/>
              <w:ind w:right="155"/>
              <w:rPr>
                <w:sz w:val="24"/>
              </w:rPr>
            </w:pPr>
            <w:r>
              <w:rPr>
                <w:sz w:val="24"/>
              </w:rPr>
              <w:t xml:space="preserve">TSW </w:t>
            </w:r>
            <w:proofErr w:type="gramStart"/>
            <w:r>
              <w:rPr>
                <w:sz w:val="24"/>
              </w:rPr>
              <w:t>compare and contrast</w:t>
            </w:r>
            <w:proofErr w:type="gramEnd"/>
            <w:r>
              <w:rPr>
                <w:sz w:val="24"/>
              </w:rPr>
              <w:t xml:space="preserve"> the role of dating and dating behaviors in adolescence</w:t>
            </w:r>
          </w:p>
        </w:tc>
        <w:tc>
          <w:tcPr>
            <w:tcW w:w="1391" w:type="dxa"/>
          </w:tcPr>
          <w:p w14:paraId="6965903C" w14:textId="77777777" w:rsidR="002068BD" w:rsidRDefault="00CA76B9">
            <w:pPr>
              <w:pStyle w:val="TableParagraph"/>
              <w:spacing w:line="274" w:lineRule="exact"/>
              <w:ind w:left="182" w:right="183"/>
              <w:jc w:val="center"/>
              <w:rPr>
                <w:sz w:val="24"/>
              </w:rPr>
            </w:pPr>
            <w:r>
              <w:rPr>
                <w:sz w:val="24"/>
              </w:rPr>
              <w:t>2.4.</w:t>
            </w:r>
            <w:proofErr w:type="gramStart"/>
            <w:r>
              <w:rPr>
                <w:sz w:val="24"/>
              </w:rPr>
              <w:t>6.A.</w:t>
            </w:r>
            <w:proofErr w:type="gramEnd"/>
            <w:r>
              <w:rPr>
                <w:sz w:val="24"/>
              </w:rPr>
              <w:t>5</w:t>
            </w:r>
          </w:p>
        </w:tc>
        <w:tc>
          <w:tcPr>
            <w:tcW w:w="2600" w:type="dxa"/>
          </w:tcPr>
          <w:p w14:paraId="785B4CCC" w14:textId="77777777" w:rsidR="002068BD" w:rsidRDefault="002068BD"/>
        </w:tc>
        <w:tc>
          <w:tcPr>
            <w:tcW w:w="2612" w:type="dxa"/>
          </w:tcPr>
          <w:p w14:paraId="619E29BD" w14:textId="77777777" w:rsidR="002068BD" w:rsidRDefault="002068BD"/>
        </w:tc>
        <w:tc>
          <w:tcPr>
            <w:tcW w:w="2602" w:type="dxa"/>
            <w:vMerge/>
          </w:tcPr>
          <w:p w14:paraId="0BB42CC7" w14:textId="77777777" w:rsidR="002068BD" w:rsidRDefault="002068BD"/>
        </w:tc>
      </w:tr>
      <w:tr w:rsidR="002068BD" w14:paraId="5B6BBCA8" w14:textId="77777777">
        <w:trPr>
          <w:trHeight w:hRule="exact" w:val="839"/>
        </w:trPr>
        <w:tc>
          <w:tcPr>
            <w:tcW w:w="3971" w:type="dxa"/>
          </w:tcPr>
          <w:p w14:paraId="51C05A93" w14:textId="77777777" w:rsidR="002068BD" w:rsidRDefault="00CA76B9">
            <w:pPr>
              <w:pStyle w:val="TableParagraph"/>
              <w:ind w:right="316"/>
              <w:rPr>
                <w:sz w:val="24"/>
              </w:rPr>
            </w:pPr>
            <w:r>
              <w:rPr>
                <w:sz w:val="24"/>
              </w:rPr>
              <w:t>TSW compare growth patterns of males and females during adolescence</w:t>
            </w:r>
          </w:p>
        </w:tc>
        <w:tc>
          <w:tcPr>
            <w:tcW w:w="1391" w:type="dxa"/>
          </w:tcPr>
          <w:p w14:paraId="5B5F9CE8" w14:textId="77777777" w:rsidR="002068BD" w:rsidRDefault="00CA76B9">
            <w:pPr>
              <w:pStyle w:val="TableParagraph"/>
              <w:spacing w:line="274" w:lineRule="exact"/>
              <w:ind w:left="182" w:right="183"/>
              <w:jc w:val="center"/>
              <w:rPr>
                <w:sz w:val="24"/>
              </w:rPr>
            </w:pPr>
            <w:r>
              <w:rPr>
                <w:sz w:val="24"/>
              </w:rPr>
              <w:t>2.4.</w:t>
            </w:r>
            <w:proofErr w:type="gramStart"/>
            <w:r>
              <w:rPr>
                <w:sz w:val="24"/>
              </w:rPr>
              <w:t>6.B.</w:t>
            </w:r>
            <w:proofErr w:type="gramEnd"/>
            <w:r>
              <w:rPr>
                <w:sz w:val="24"/>
              </w:rPr>
              <w:t>1</w:t>
            </w:r>
          </w:p>
        </w:tc>
        <w:tc>
          <w:tcPr>
            <w:tcW w:w="2600" w:type="dxa"/>
          </w:tcPr>
          <w:p w14:paraId="7E135282" w14:textId="77777777" w:rsidR="002068BD" w:rsidRDefault="002068BD"/>
        </w:tc>
        <w:tc>
          <w:tcPr>
            <w:tcW w:w="2612" w:type="dxa"/>
          </w:tcPr>
          <w:p w14:paraId="46514A73" w14:textId="77777777" w:rsidR="002068BD" w:rsidRDefault="002068BD"/>
        </w:tc>
        <w:tc>
          <w:tcPr>
            <w:tcW w:w="2602" w:type="dxa"/>
            <w:vMerge/>
          </w:tcPr>
          <w:p w14:paraId="37A1F61E" w14:textId="77777777" w:rsidR="002068BD" w:rsidRDefault="002068BD"/>
        </w:tc>
      </w:tr>
      <w:tr w:rsidR="002068BD" w14:paraId="2569BCE8" w14:textId="77777777">
        <w:trPr>
          <w:trHeight w:hRule="exact" w:val="1390"/>
        </w:trPr>
        <w:tc>
          <w:tcPr>
            <w:tcW w:w="3971" w:type="dxa"/>
          </w:tcPr>
          <w:p w14:paraId="4F31581D" w14:textId="77777777" w:rsidR="002068BD" w:rsidRDefault="00CA76B9">
            <w:pPr>
              <w:pStyle w:val="TableParagraph"/>
              <w:ind w:right="663"/>
              <w:rPr>
                <w:sz w:val="24"/>
              </w:rPr>
            </w:pPr>
            <w:r>
              <w:rPr>
                <w:sz w:val="24"/>
              </w:rPr>
              <w:t>TSW understand strategies to remain abstinent and resist pressures to become sexually active</w:t>
            </w:r>
          </w:p>
        </w:tc>
        <w:tc>
          <w:tcPr>
            <w:tcW w:w="1391" w:type="dxa"/>
          </w:tcPr>
          <w:p w14:paraId="330E3DA2" w14:textId="77777777" w:rsidR="002068BD" w:rsidRDefault="00CA76B9">
            <w:pPr>
              <w:pStyle w:val="TableParagraph"/>
              <w:spacing w:line="273" w:lineRule="exact"/>
              <w:ind w:left="182" w:right="183"/>
              <w:jc w:val="center"/>
              <w:rPr>
                <w:sz w:val="24"/>
              </w:rPr>
            </w:pPr>
            <w:r>
              <w:rPr>
                <w:sz w:val="24"/>
              </w:rPr>
              <w:t>2.4.</w:t>
            </w:r>
            <w:proofErr w:type="gramStart"/>
            <w:r>
              <w:rPr>
                <w:sz w:val="24"/>
              </w:rPr>
              <w:t>6.B.</w:t>
            </w:r>
            <w:proofErr w:type="gramEnd"/>
            <w:r>
              <w:rPr>
                <w:sz w:val="24"/>
              </w:rPr>
              <w:t>2</w:t>
            </w:r>
          </w:p>
        </w:tc>
        <w:tc>
          <w:tcPr>
            <w:tcW w:w="2600" w:type="dxa"/>
          </w:tcPr>
          <w:p w14:paraId="445F354F" w14:textId="77777777" w:rsidR="002068BD" w:rsidRDefault="002068BD"/>
        </w:tc>
        <w:tc>
          <w:tcPr>
            <w:tcW w:w="2612" w:type="dxa"/>
          </w:tcPr>
          <w:p w14:paraId="138D0027" w14:textId="77777777" w:rsidR="002068BD" w:rsidRDefault="002068BD"/>
        </w:tc>
        <w:tc>
          <w:tcPr>
            <w:tcW w:w="2602" w:type="dxa"/>
            <w:vMerge/>
          </w:tcPr>
          <w:p w14:paraId="234B9397" w14:textId="77777777" w:rsidR="002068BD" w:rsidRDefault="002068BD"/>
        </w:tc>
      </w:tr>
    </w:tbl>
    <w:p w14:paraId="6480DAD5" w14:textId="77777777" w:rsidR="002068BD" w:rsidRDefault="002068BD">
      <w:pPr>
        <w:sectPr w:rsidR="002068BD">
          <w:pgSz w:w="15840" w:h="12240" w:orient="landscape"/>
          <w:pgMar w:top="980" w:right="1220" w:bottom="1260" w:left="1220" w:header="725" w:footer="1052" w:gutter="0"/>
          <w:cols w:space="720"/>
        </w:sectPr>
      </w:pPr>
    </w:p>
    <w:p w14:paraId="3E581351" w14:textId="77777777" w:rsidR="002068BD" w:rsidRDefault="002068BD">
      <w:pPr>
        <w:pStyle w:val="BodyText"/>
        <w:rPr>
          <w:rFonts w:ascii="Times New Roman"/>
          <w:sz w:val="20"/>
        </w:rPr>
      </w:pPr>
    </w:p>
    <w:p w14:paraId="53E9E084" w14:textId="77777777" w:rsidR="002068BD" w:rsidRDefault="002068BD">
      <w:pPr>
        <w:pStyle w:val="BodyText"/>
        <w:spacing w:before="10"/>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00F4DF19" w14:textId="77777777">
        <w:trPr>
          <w:trHeight w:hRule="exact" w:val="838"/>
        </w:trPr>
        <w:tc>
          <w:tcPr>
            <w:tcW w:w="3971" w:type="dxa"/>
          </w:tcPr>
          <w:p w14:paraId="4E571CD7" w14:textId="77777777" w:rsidR="002068BD" w:rsidRDefault="00CA76B9">
            <w:pPr>
              <w:pStyle w:val="TableParagraph"/>
              <w:ind w:right="116"/>
              <w:rPr>
                <w:sz w:val="24"/>
              </w:rPr>
            </w:pPr>
            <w:r>
              <w:rPr>
                <w:sz w:val="24"/>
              </w:rPr>
              <w:t>TSW describe behaviors that place one at risk for HIV/AIDS or unintended pregnancy</w:t>
            </w:r>
          </w:p>
        </w:tc>
        <w:tc>
          <w:tcPr>
            <w:tcW w:w="1391" w:type="dxa"/>
          </w:tcPr>
          <w:p w14:paraId="7EFA4BBA" w14:textId="77777777" w:rsidR="002068BD" w:rsidRDefault="00CA76B9">
            <w:pPr>
              <w:pStyle w:val="TableParagraph"/>
              <w:spacing w:line="273" w:lineRule="exact"/>
              <w:ind w:left="182" w:right="183"/>
              <w:jc w:val="center"/>
              <w:rPr>
                <w:sz w:val="24"/>
              </w:rPr>
            </w:pPr>
            <w:r>
              <w:rPr>
                <w:sz w:val="24"/>
              </w:rPr>
              <w:t>2.4.</w:t>
            </w:r>
            <w:proofErr w:type="gramStart"/>
            <w:r>
              <w:rPr>
                <w:sz w:val="24"/>
              </w:rPr>
              <w:t>6.B.</w:t>
            </w:r>
            <w:proofErr w:type="gramEnd"/>
            <w:r>
              <w:rPr>
                <w:sz w:val="24"/>
              </w:rPr>
              <w:t>3</w:t>
            </w:r>
          </w:p>
        </w:tc>
        <w:tc>
          <w:tcPr>
            <w:tcW w:w="2600" w:type="dxa"/>
          </w:tcPr>
          <w:p w14:paraId="633826CA" w14:textId="77777777" w:rsidR="002068BD" w:rsidRDefault="002068BD"/>
        </w:tc>
        <w:tc>
          <w:tcPr>
            <w:tcW w:w="2612" w:type="dxa"/>
          </w:tcPr>
          <w:p w14:paraId="7C34F5E9" w14:textId="77777777" w:rsidR="002068BD" w:rsidRDefault="002068BD"/>
        </w:tc>
        <w:tc>
          <w:tcPr>
            <w:tcW w:w="2602" w:type="dxa"/>
            <w:vMerge w:val="restart"/>
          </w:tcPr>
          <w:p w14:paraId="16CAE661" w14:textId="77777777" w:rsidR="002068BD" w:rsidRDefault="002068BD"/>
        </w:tc>
      </w:tr>
      <w:tr w:rsidR="002068BD" w14:paraId="0C2A9D28" w14:textId="77777777">
        <w:trPr>
          <w:trHeight w:hRule="exact" w:val="1115"/>
        </w:trPr>
        <w:tc>
          <w:tcPr>
            <w:tcW w:w="3971" w:type="dxa"/>
          </w:tcPr>
          <w:p w14:paraId="4D1F7CFA" w14:textId="77777777" w:rsidR="002068BD" w:rsidRDefault="00CA76B9">
            <w:pPr>
              <w:pStyle w:val="TableParagraph"/>
              <w:ind w:right="169"/>
              <w:rPr>
                <w:sz w:val="24"/>
              </w:rPr>
            </w:pPr>
            <w:r>
              <w:rPr>
                <w:sz w:val="24"/>
              </w:rPr>
              <w:t>TSW predict the possible physical, social, and emotional impacts of adolescent decisions regarding sexual behavior</w:t>
            </w:r>
          </w:p>
        </w:tc>
        <w:tc>
          <w:tcPr>
            <w:tcW w:w="1391" w:type="dxa"/>
          </w:tcPr>
          <w:p w14:paraId="4C0A53D2" w14:textId="77777777" w:rsidR="002068BD" w:rsidRDefault="00CA76B9">
            <w:pPr>
              <w:pStyle w:val="TableParagraph"/>
              <w:spacing w:line="274" w:lineRule="exact"/>
              <w:ind w:left="182" w:right="183"/>
              <w:jc w:val="center"/>
              <w:rPr>
                <w:sz w:val="24"/>
              </w:rPr>
            </w:pPr>
            <w:r>
              <w:rPr>
                <w:sz w:val="24"/>
              </w:rPr>
              <w:t>2.4.</w:t>
            </w:r>
            <w:proofErr w:type="gramStart"/>
            <w:r>
              <w:rPr>
                <w:sz w:val="24"/>
              </w:rPr>
              <w:t>6.B.</w:t>
            </w:r>
            <w:proofErr w:type="gramEnd"/>
            <w:r>
              <w:rPr>
                <w:sz w:val="24"/>
              </w:rPr>
              <w:t>4</w:t>
            </w:r>
          </w:p>
        </w:tc>
        <w:tc>
          <w:tcPr>
            <w:tcW w:w="2600" w:type="dxa"/>
          </w:tcPr>
          <w:p w14:paraId="433E6BCA" w14:textId="77777777" w:rsidR="002068BD" w:rsidRDefault="002068BD"/>
        </w:tc>
        <w:tc>
          <w:tcPr>
            <w:tcW w:w="2612" w:type="dxa"/>
          </w:tcPr>
          <w:p w14:paraId="4CBA0FAE" w14:textId="77777777" w:rsidR="002068BD" w:rsidRDefault="002068BD"/>
        </w:tc>
        <w:tc>
          <w:tcPr>
            <w:tcW w:w="2602" w:type="dxa"/>
            <w:vMerge/>
          </w:tcPr>
          <w:p w14:paraId="18F86440" w14:textId="77777777" w:rsidR="002068BD" w:rsidRDefault="002068BD"/>
        </w:tc>
      </w:tr>
      <w:tr w:rsidR="002068BD" w14:paraId="12E1E52B" w14:textId="77777777">
        <w:trPr>
          <w:trHeight w:hRule="exact" w:val="1114"/>
        </w:trPr>
        <w:tc>
          <w:tcPr>
            <w:tcW w:w="3971" w:type="dxa"/>
          </w:tcPr>
          <w:p w14:paraId="59DBB9F5" w14:textId="77777777" w:rsidR="002068BD" w:rsidRDefault="00CA76B9">
            <w:pPr>
              <w:pStyle w:val="TableParagraph"/>
              <w:ind w:right="281"/>
              <w:jc w:val="both"/>
              <w:rPr>
                <w:sz w:val="24"/>
              </w:rPr>
            </w:pPr>
            <w:r>
              <w:rPr>
                <w:sz w:val="24"/>
              </w:rPr>
              <w:t>TSW understand the sequence of fertilization and fetal development during pregnancy</w:t>
            </w:r>
          </w:p>
        </w:tc>
        <w:tc>
          <w:tcPr>
            <w:tcW w:w="1391" w:type="dxa"/>
          </w:tcPr>
          <w:p w14:paraId="5D79CF35" w14:textId="77777777" w:rsidR="002068BD" w:rsidRDefault="00CA76B9">
            <w:pPr>
              <w:pStyle w:val="TableParagraph"/>
              <w:spacing w:line="273" w:lineRule="exact"/>
              <w:ind w:left="183" w:right="183"/>
              <w:jc w:val="center"/>
              <w:rPr>
                <w:sz w:val="24"/>
              </w:rPr>
            </w:pPr>
            <w:r>
              <w:rPr>
                <w:sz w:val="24"/>
              </w:rPr>
              <w:t>2.4.</w:t>
            </w:r>
            <w:proofErr w:type="gramStart"/>
            <w:r>
              <w:rPr>
                <w:sz w:val="24"/>
              </w:rPr>
              <w:t>6.C.</w:t>
            </w:r>
            <w:proofErr w:type="gramEnd"/>
            <w:r>
              <w:rPr>
                <w:sz w:val="24"/>
              </w:rPr>
              <w:t>1</w:t>
            </w:r>
          </w:p>
        </w:tc>
        <w:tc>
          <w:tcPr>
            <w:tcW w:w="2600" w:type="dxa"/>
          </w:tcPr>
          <w:p w14:paraId="250F10FA" w14:textId="77777777" w:rsidR="002068BD" w:rsidRDefault="002068BD"/>
        </w:tc>
        <w:tc>
          <w:tcPr>
            <w:tcW w:w="2612" w:type="dxa"/>
          </w:tcPr>
          <w:p w14:paraId="4E0B0FCD" w14:textId="77777777" w:rsidR="002068BD" w:rsidRDefault="002068BD"/>
        </w:tc>
        <w:tc>
          <w:tcPr>
            <w:tcW w:w="2602" w:type="dxa"/>
            <w:vMerge/>
          </w:tcPr>
          <w:p w14:paraId="196A022B" w14:textId="77777777" w:rsidR="002068BD" w:rsidRDefault="002068BD"/>
        </w:tc>
      </w:tr>
      <w:tr w:rsidR="002068BD" w14:paraId="554C8E9A" w14:textId="77777777">
        <w:trPr>
          <w:trHeight w:hRule="exact" w:val="838"/>
        </w:trPr>
        <w:tc>
          <w:tcPr>
            <w:tcW w:w="3971" w:type="dxa"/>
          </w:tcPr>
          <w:p w14:paraId="7F216946" w14:textId="77777777" w:rsidR="002068BD" w:rsidRDefault="00CA76B9">
            <w:pPr>
              <w:pStyle w:val="TableParagraph"/>
              <w:ind w:right="223"/>
              <w:rPr>
                <w:sz w:val="24"/>
              </w:rPr>
            </w:pPr>
            <w:r>
              <w:rPr>
                <w:sz w:val="24"/>
              </w:rPr>
              <w:t>TSW identify signs and symptoms of pregnancy</w:t>
            </w:r>
          </w:p>
        </w:tc>
        <w:tc>
          <w:tcPr>
            <w:tcW w:w="1391" w:type="dxa"/>
          </w:tcPr>
          <w:p w14:paraId="3FD0ADA6" w14:textId="77777777" w:rsidR="002068BD" w:rsidRDefault="00CA76B9">
            <w:pPr>
              <w:pStyle w:val="TableParagraph"/>
              <w:spacing w:line="273" w:lineRule="exact"/>
              <w:ind w:left="183" w:right="183"/>
              <w:jc w:val="center"/>
              <w:rPr>
                <w:sz w:val="24"/>
              </w:rPr>
            </w:pPr>
            <w:r>
              <w:rPr>
                <w:sz w:val="24"/>
              </w:rPr>
              <w:t>2.4.</w:t>
            </w:r>
            <w:proofErr w:type="gramStart"/>
            <w:r>
              <w:rPr>
                <w:sz w:val="24"/>
              </w:rPr>
              <w:t>6.C.</w:t>
            </w:r>
            <w:proofErr w:type="gramEnd"/>
            <w:r>
              <w:rPr>
                <w:sz w:val="24"/>
              </w:rPr>
              <w:t>2</w:t>
            </w:r>
          </w:p>
        </w:tc>
        <w:tc>
          <w:tcPr>
            <w:tcW w:w="2600" w:type="dxa"/>
          </w:tcPr>
          <w:p w14:paraId="43A27FAA" w14:textId="77777777" w:rsidR="002068BD" w:rsidRDefault="002068BD"/>
        </w:tc>
        <w:tc>
          <w:tcPr>
            <w:tcW w:w="2612" w:type="dxa"/>
          </w:tcPr>
          <w:p w14:paraId="4C0865BD" w14:textId="77777777" w:rsidR="002068BD" w:rsidRDefault="002068BD"/>
        </w:tc>
        <w:tc>
          <w:tcPr>
            <w:tcW w:w="2602" w:type="dxa"/>
            <w:vMerge/>
          </w:tcPr>
          <w:p w14:paraId="7933DA59" w14:textId="77777777" w:rsidR="002068BD" w:rsidRDefault="002068BD"/>
        </w:tc>
      </w:tr>
      <w:tr w:rsidR="002068BD" w14:paraId="42921A8B" w14:textId="77777777">
        <w:trPr>
          <w:trHeight w:hRule="exact" w:val="838"/>
        </w:trPr>
        <w:tc>
          <w:tcPr>
            <w:tcW w:w="3971" w:type="dxa"/>
          </w:tcPr>
          <w:p w14:paraId="750796F7" w14:textId="77777777" w:rsidR="002068BD" w:rsidRDefault="00CA76B9">
            <w:pPr>
              <w:pStyle w:val="TableParagraph"/>
              <w:ind w:right="342"/>
              <w:rPr>
                <w:sz w:val="24"/>
              </w:rPr>
            </w:pPr>
            <w:r>
              <w:rPr>
                <w:sz w:val="24"/>
              </w:rPr>
              <w:t>TSW identify prenatal practices that support a healthy pregnancy</w:t>
            </w:r>
          </w:p>
        </w:tc>
        <w:tc>
          <w:tcPr>
            <w:tcW w:w="1391" w:type="dxa"/>
          </w:tcPr>
          <w:p w14:paraId="3F376696" w14:textId="77777777" w:rsidR="002068BD" w:rsidRDefault="00CA76B9">
            <w:pPr>
              <w:pStyle w:val="TableParagraph"/>
              <w:spacing w:line="273" w:lineRule="exact"/>
              <w:ind w:left="183" w:right="183"/>
              <w:jc w:val="center"/>
              <w:rPr>
                <w:sz w:val="24"/>
              </w:rPr>
            </w:pPr>
            <w:r>
              <w:rPr>
                <w:sz w:val="24"/>
              </w:rPr>
              <w:t>2.4.</w:t>
            </w:r>
            <w:proofErr w:type="gramStart"/>
            <w:r>
              <w:rPr>
                <w:sz w:val="24"/>
              </w:rPr>
              <w:t>6.C.</w:t>
            </w:r>
            <w:proofErr w:type="gramEnd"/>
            <w:r>
              <w:rPr>
                <w:sz w:val="24"/>
              </w:rPr>
              <w:t>3</w:t>
            </w:r>
          </w:p>
        </w:tc>
        <w:tc>
          <w:tcPr>
            <w:tcW w:w="2600" w:type="dxa"/>
          </w:tcPr>
          <w:p w14:paraId="4B674ED9" w14:textId="77777777" w:rsidR="002068BD" w:rsidRDefault="002068BD"/>
        </w:tc>
        <w:tc>
          <w:tcPr>
            <w:tcW w:w="2612" w:type="dxa"/>
          </w:tcPr>
          <w:p w14:paraId="5548CA2D" w14:textId="77777777" w:rsidR="002068BD" w:rsidRDefault="002068BD"/>
        </w:tc>
        <w:tc>
          <w:tcPr>
            <w:tcW w:w="2602" w:type="dxa"/>
            <w:vMerge w:val="restart"/>
          </w:tcPr>
          <w:p w14:paraId="6480F70A" w14:textId="77777777" w:rsidR="002068BD" w:rsidRDefault="002068BD"/>
        </w:tc>
      </w:tr>
      <w:tr w:rsidR="002068BD" w14:paraId="52062F05" w14:textId="77777777">
        <w:trPr>
          <w:trHeight w:hRule="exact" w:val="839"/>
        </w:trPr>
        <w:tc>
          <w:tcPr>
            <w:tcW w:w="3971" w:type="dxa"/>
          </w:tcPr>
          <w:p w14:paraId="7A110D26" w14:textId="77777777" w:rsidR="002068BD" w:rsidRDefault="00CA76B9">
            <w:pPr>
              <w:pStyle w:val="TableParagraph"/>
              <w:ind w:right="316"/>
              <w:rPr>
                <w:sz w:val="24"/>
              </w:rPr>
            </w:pPr>
            <w:r>
              <w:rPr>
                <w:sz w:val="24"/>
              </w:rPr>
              <w:t>TSW predict challenges that may be faced by adolescent parents and their families</w:t>
            </w:r>
          </w:p>
        </w:tc>
        <w:tc>
          <w:tcPr>
            <w:tcW w:w="1391" w:type="dxa"/>
          </w:tcPr>
          <w:p w14:paraId="7B327605" w14:textId="77777777" w:rsidR="002068BD" w:rsidRDefault="00CA76B9">
            <w:pPr>
              <w:pStyle w:val="TableParagraph"/>
              <w:spacing w:line="274" w:lineRule="exact"/>
              <w:ind w:left="183" w:right="183"/>
              <w:jc w:val="center"/>
              <w:rPr>
                <w:sz w:val="24"/>
              </w:rPr>
            </w:pPr>
            <w:r>
              <w:rPr>
                <w:sz w:val="24"/>
              </w:rPr>
              <w:t>2.4.</w:t>
            </w:r>
            <w:proofErr w:type="gramStart"/>
            <w:r>
              <w:rPr>
                <w:sz w:val="24"/>
              </w:rPr>
              <w:t>6.C.</w:t>
            </w:r>
            <w:proofErr w:type="gramEnd"/>
            <w:r>
              <w:rPr>
                <w:sz w:val="24"/>
              </w:rPr>
              <w:t>4</w:t>
            </w:r>
          </w:p>
        </w:tc>
        <w:tc>
          <w:tcPr>
            <w:tcW w:w="2600" w:type="dxa"/>
          </w:tcPr>
          <w:p w14:paraId="59E68A89" w14:textId="77777777" w:rsidR="002068BD" w:rsidRDefault="002068BD"/>
        </w:tc>
        <w:tc>
          <w:tcPr>
            <w:tcW w:w="2612" w:type="dxa"/>
          </w:tcPr>
          <w:p w14:paraId="7C5D992F" w14:textId="77777777" w:rsidR="002068BD" w:rsidRDefault="002068BD"/>
        </w:tc>
        <w:tc>
          <w:tcPr>
            <w:tcW w:w="2602" w:type="dxa"/>
            <w:vMerge/>
          </w:tcPr>
          <w:p w14:paraId="2DCAA419" w14:textId="77777777" w:rsidR="002068BD" w:rsidRDefault="002068BD"/>
        </w:tc>
      </w:tr>
      <w:tr w:rsidR="002068BD" w14:paraId="0FCE2F9F" w14:textId="77777777">
        <w:trPr>
          <w:trHeight w:hRule="exact" w:val="2243"/>
        </w:trPr>
        <w:tc>
          <w:tcPr>
            <w:tcW w:w="13176" w:type="dxa"/>
            <w:gridSpan w:val="5"/>
            <w:shd w:val="clear" w:color="auto" w:fill="C0C0C0"/>
          </w:tcPr>
          <w:p w14:paraId="5246A7C9" w14:textId="77777777" w:rsidR="002068BD" w:rsidRDefault="00CA76B9">
            <w:pPr>
              <w:pStyle w:val="TableParagraph"/>
              <w:spacing w:line="252" w:lineRule="exact"/>
              <w:rPr>
                <w:b/>
              </w:rPr>
            </w:pPr>
            <w:r>
              <w:rPr>
                <w:b/>
              </w:rPr>
              <w:t>Suggested Activities/Resources</w:t>
            </w:r>
          </w:p>
          <w:p w14:paraId="7B9FA31B" w14:textId="77777777" w:rsidR="002068BD" w:rsidRDefault="002068BD">
            <w:pPr>
              <w:pStyle w:val="TableParagraph"/>
              <w:spacing w:before="10"/>
              <w:ind w:left="0"/>
              <w:rPr>
                <w:rFonts w:ascii="Times New Roman"/>
                <w:sz w:val="23"/>
              </w:rPr>
            </w:pPr>
          </w:p>
          <w:p w14:paraId="364141E3" w14:textId="77777777" w:rsidR="002068BD" w:rsidRDefault="00CA76B9">
            <w:pPr>
              <w:pStyle w:val="TableParagraph"/>
              <w:numPr>
                <w:ilvl w:val="0"/>
                <w:numId w:val="5"/>
              </w:numPr>
              <w:tabs>
                <w:tab w:val="left" w:pos="284"/>
              </w:tabs>
              <w:spacing w:line="293" w:lineRule="exact"/>
              <w:ind w:hanging="1080"/>
              <w:rPr>
                <w:sz w:val="24"/>
              </w:rPr>
            </w:pPr>
            <w:r>
              <w:rPr>
                <w:sz w:val="24"/>
              </w:rPr>
              <w:t>Students brainstorm factors that support friendship and enter them on the drawing of a tree. Students compare</w:t>
            </w:r>
            <w:r>
              <w:rPr>
                <w:spacing w:val="13"/>
                <w:sz w:val="24"/>
              </w:rPr>
              <w:t xml:space="preserve"> </w:t>
            </w:r>
            <w:r>
              <w:rPr>
                <w:sz w:val="24"/>
              </w:rPr>
              <w:t>work</w:t>
            </w:r>
          </w:p>
          <w:p w14:paraId="00897DB5" w14:textId="77777777" w:rsidR="002068BD" w:rsidRDefault="00CA76B9">
            <w:pPr>
              <w:pStyle w:val="TableParagraph"/>
              <w:numPr>
                <w:ilvl w:val="0"/>
                <w:numId w:val="5"/>
              </w:numPr>
              <w:tabs>
                <w:tab w:val="left" w:pos="284"/>
              </w:tabs>
              <w:ind w:right="566" w:hanging="1080"/>
              <w:rPr>
                <w:sz w:val="24"/>
              </w:rPr>
            </w:pPr>
            <w:r>
              <w:rPr>
                <w:sz w:val="24"/>
              </w:rPr>
              <w:t>Journal about the “ideal” parent…definition of and support sentences or write a job description for a parent based on real life</w:t>
            </w:r>
            <w:r>
              <w:rPr>
                <w:spacing w:val="-10"/>
                <w:sz w:val="24"/>
              </w:rPr>
              <w:t xml:space="preserve"> </w:t>
            </w:r>
            <w:r>
              <w:rPr>
                <w:sz w:val="24"/>
              </w:rPr>
              <w:t>activities</w:t>
            </w:r>
          </w:p>
          <w:p w14:paraId="35A82CDF" w14:textId="77777777" w:rsidR="002068BD" w:rsidRDefault="00CA76B9">
            <w:pPr>
              <w:pStyle w:val="TableParagraph"/>
              <w:numPr>
                <w:ilvl w:val="0"/>
                <w:numId w:val="5"/>
              </w:numPr>
              <w:tabs>
                <w:tab w:val="left" w:pos="284"/>
              </w:tabs>
              <w:spacing w:before="24" w:line="274" w:lineRule="exact"/>
              <w:ind w:right="725" w:hanging="1080"/>
              <w:rPr>
                <w:sz w:val="24"/>
              </w:rPr>
            </w:pPr>
            <w:r>
              <w:rPr>
                <w:sz w:val="24"/>
              </w:rPr>
              <w:t>Literature</w:t>
            </w:r>
            <w:r>
              <w:rPr>
                <w:spacing w:val="-5"/>
                <w:sz w:val="24"/>
              </w:rPr>
              <w:t xml:space="preserve"> </w:t>
            </w:r>
            <w:r>
              <w:rPr>
                <w:sz w:val="24"/>
              </w:rPr>
              <w:t>Connection:</w:t>
            </w:r>
            <w:r>
              <w:rPr>
                <w:spacing w:val="-5"/>
                <w:sz w:val="24"/>
              </w:rPr>
              <w:t xml:space="preserve"> </w:t>
            </w:r>
            <w:r>
              <w:rPr>
                <w:i/>
                <w:sz w:val="24"/>
                <w:u w:val="single"/>
              </w:rPr>
              <w:t>Families</w:t>
            </w:r>
            <w:r>
              <w:rPr>
                <w:i/>
                <w:spacing w:val="-4"/>
                <w:sz w:val="24"/>
                <w:u w:val="single"/>
              </w:rPr>
              <w:t xml:space="preserve"> </w:t>
            </w:r>
            <w:r>
              <w:rPr>
                <w:sz w:val="24"/>
              </w:rPr>
              <w:t>(Ann</w:t>
            </w:r>
            <w:r>
              <w:rPr>
                <w:spacing w:val="-4"/>
                <w:sz w:val="24"/>
              </w:rPr>
              <w:t xml:space="preserve"> </w:t>
            </w:r>
            <w:r>
              <w:rPr>
                <w:sz w:val="24"/>
              </w:rPr>
              <w:t>Morris);</w:t>
            </w:r>
            <w:r>
              <w:rPr>
                <w:spacing w:val="-5"/>
                <w:sz w:val="24"/>
              </w:rPr>
              <w:t xml:space="preserve"> </w:t>
            </w:r>
            <w:r>
              <w:rPr>
                <w:i/>
                <w:sz w:val="24"/>
                <w:u w:val="single"/>
              </w:rPr>
              <w:t>The</w:t>
            </w:r>
            <w:r>
              <w:rPr>
                <w:i/>
                <w:spacing w:val="-4"/>
                <w:sz w:val="24"/>
                <w:u w:val="single"/>
              </w:rPr>
              <w:t xml:space="preserve"> </w:t>
            </w:r>
            <w:r>
              <w:rPr>
                <w:i/>
                <w:sz w:val="24"/>
                <w:u w:val="single"/>
              </w:rPr>
              <w:t>Outsiders</w:t>
            </w:r>
            <w:r>
              <w:rPr>
                <w:i/>
                <w:spacing w:val="-4"/>
                <w:sz w:val="24"/>
                <w:u w:val="single"/>
              </w:rPr>
              <w:t xml:space="preserve"> </w:t>
            </w:r>
            <w:r>
              <w:rPr>
                <w:sz w:val="24"/>
              </w:rPr>
              <w:t>(</w:t>
            </w:r>
            <w:r>
              <w:rPr>
                <w:i/>
                <w:sz w:val="24"/>
              </w:rPr>
              <w:t>S.</w:t>
            </w:r>
            <w:r>
              <w:rPr>
                <w:i/>
                <w:spacing w:val="-3"/>
                <w:sz w:val="24"/>
              </w:rPr>
              <w:t xml:space="preserve"> </w:t>
            </w:r>
            <w:r>
              <w:rPr>
                <w:i/>
                <w:sz w:val="24"/>
              </w:rPr>
              <w:t>E.</w:t>
            </w:r>
            <w:r>
              <w:rPr>
                <w:i/>
                <w:spacing w:val="-5"/>
                <w:sz w:val="24"/>
              </w:rPr>
              <w:t xml:space="preserve"> </w:t>
            </w:r>
            <w:r>
              <w:rPr>
                <w:i/>
                <w:sz w:val="24"/>
              </w:rPr>
              <w:t>Hinton);</w:t>
            </w:r>
            <w:r>
              <w:rPr>
                <w:i/>
                <w:spacing w:val="-5"/>
                <w:sz w:val="24"/>
              </w:rPr>
              <w:t xml:space="preserve"> </w:t>
            </w:r>
            <w:r>
              <w:rPr>
                <w:i/>
                <w:sz w:val="24"/>
                <w:u w:val="single"/>
              </w:rPr>
              <w:t>It's</w:t>
            </w:r>
            <w:r>
              <w:rPr>
                <w:i/>
                <w:spacing w:val="-4"/>
                <w:sz w:val="24"/>
                <w:u w:val="single"/>
              </w:rPr>
              <w:t xml:space="preserve"> </w:t>
            </w:r>
            <w:r>
              <w:rPr>
                <w:i/>
                <w:sz w:val="24"/>
                <w:u w:val="single"/>
              </w:rPr>
              <w:t>Perfectly</w:t>
            </w:r>
            <w:r>
              <w:rPr>
                <w:i/>
                <w:spacing w:val="-5"/>
                <w:sz w:val="24"/>
                <w:u w:val="single"/>
              </w:rPr>
              <w:t xml:space="preserve"> </w:t>
            </w:r>
            <w:r>
              <w:rPr>
                <w:i/>
                <w:sz w:val="24"/>
                <w:u w:val="single"/>
              </w:rPr>
              <w:t>Normal:</w:t>
            </w:r>
            <w:r>
              <w:rPr>
                <w:i/>
                <w:spacing w:val="-3"/>
                <w:sz w:val="24"/>
                <w:u w:val="single"/>
              </w:rPr>
              <w:t xml:space="preserve"> </w:t>
            </w:r>
            <w:r>
              <w:rPr>
                <w:i/>
                <w:sz w:val="24"/>
                <w:u w:val="single"/>
              </w:rPr>
              <w:t>Changing</w:t>
            </w:r>
            <w:r>
              <w:rPr>
                <w:i/>
                <w:spacing w:val="-4"/>
                <w:sz w:val="24"/>
                <w:u w:val="single"/>
              </w:rPr>
              <w:t xml:space="preserve"> </w:t>
            </w:r>
            <w:r>
              <w:rPr>
                <w:i/>
                <w:sz w:val="24"/>
                <w:u w:val="single"/>
              </w:rPr>
              <w:t xml:space="preserve">Bodies, Growing Up, Sex, and Sexual Health </w:t>
            </w:r>
            <w:r>
              <w:rPr>
                <w:sz w:val="24"/>
              </w:rPr>
              <w:t>(</w:t>
            </w:r>
            <w:proofErr w:type="spellStart"/>
            <w:r>
              <w:rPr>
                <w:sz w:val="24"/>
              </w:rPr>
              <w:t>Robie</w:t>
            </w:r>
            <w:proofErr w:type="spellEnd"/>
            <w:r>
              <w:rPr>
                <w:sz w:val="24"/>
              </w:rPr>
              <w:t xml:space="preserve"> H.</w:t>
            </w:r>
            <w:r>
              <w:rPr>
                <w:spacing w:val="-21"/>
                <w:sz w:val="24"/>
              </w:rPr>
              <w:t xml:space="preserve"> </w:t>
            </w:r>
            <w:r>
              <w:rPr>
                <w:sz w:val="24"/>
              </w:rPr>
              <w:t>Harris)</w:t>
            </w:r>
          </w:p>
        </w:tc>
      </w:tr>
    </w:tbl>
    <w:p w14:paraId="7405A613" w14:textId="77777777" w:rsidR="002068BD" w:rsidRDefault="002068BD">
      <w:pPr>
        <w:spacing w:line="274" w:lineRule="exact"/>
        <w:rPr>
          <w:sz w:val="24"/>
        </w:rPr>
        <w:sectPr w:rsidR="002068BD">
          <w:pgSz w:w="15840" w:h="12240" w:orient="landscape"/>
          <w:pgMar w:top="980" w:right="1220" w:bottom="1260" w:left="1220" w:header="725" w:footer="1052" w:gutter="0"/>
          <w:cols w:space="720"/>
        </w:sectPr>
      </w:pPr>
    </w:p>
    <w:p w14:paraId="17C11367" w14:textId="77777777" w:rsidR="002068BD" w:rsidRDefault="002068BD">
      <w:pPr>
        <w:pStyle w:val="BodyText"/>
        <w:rPr>
          <w:rFonts w:ascii="Times New Roman"/>
          <w:sz w:val="20"/>
        </w:rPr>
      </w:pPr>
    </w:p>
    <w:p w14:paraId="65120A7E" w14:textId="77777777" w:rsidR="002068BD" w:rsidRDefault="00CA76B9">
      <w:pPr>
        <w:tabs>
          <w:tab w:val="left" w:pos="11019"/>
        </w:tabs>
        <w:spacing w:before="214"/>
        <w:ind w:left="220"/>
        <w:rPr>
          <w:sz w:val="16"/>
        </w:rPr>
      </w:pPr>
      <w:r>
        <w:rPr>
          <w:b/>
          <w:sz w:val="24"/>
        </w:rPr>
        <w:t>Focus Topic</w:t>
      </w:r>
      <w:r>
        <w:rPr>
          <w:sz w:val="24"/>
        </w:rPr>
        <w:t xml:space="preserve">: </w:t>
      </w:r>
      <w:r>
        <w:rPr>
          <w:b/>
          <w:sz w:val="24"/>
        </w:rPr>
        <w:t>Standard 2.5: Motor</w:t>
      </w:r>
      <w:r>
        <w:rPr>
          <w:b/>
          <w:spacing w:val="-17"/>
          <w:sz w:val="24"/>
        </w:rPr>
        <w:t xml:space="preserve"> </w:t>
      </w:r>
      <w:r>
        <w:rPr>
          <w:b/>
          <w:sz w:val="24"/>
        </w:rPr>
        <w:t>Skill</w:t>
      </w:r>
      <w:r>
        <w:rPr>
          <w:b/>
          <w:spacing w:val="-5"/>
          <w:sz w:val="24"/>
        </w:rPr>
        <w:t xml:space="preserve"> </w:t>
      </w:r>
      <w:r>
        <w:rPr>
          <w:b/>
          <w:sz w:val="24"/>
        </w:rPr>
        <w:t>Development</w:t>
      </w:r>
      <w:r>
        <w:rPr>
          <w:b/>
          <w:sz w:val="24"/>
        </w:rPr>
        <w:tab/>
      </w:r>
      <w:r>
        <w:rPr>
          <w:sz w:val="16"/>
        </w:rPr>
        <w:t>TSW = The Student</w:t>
      </w:r>
      <w:r>
        <w:rPr>
          <w:spacing w:val="-7"/>
          <w:sz w:val="16"/>
        </w:rPr>
        <w:t xml:space="preserve"> </w:t>
      </w:r>
      <w:r>
        <w:rPr>
          <w:sz w:val="16"/>
        </w:rPr>
        <w:t>Will</w:t>
      </w:r>
    </w:p>
    <w:p w14:paraId="002966D5" w14:textId="77777777" w:rsidR="002068BD" w:rsidRDefault="002068BD">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0ADC3D20" w14:textId="77777777">
        <w:trPr>
          <w:trHeight w:hRule="exact" w:val="838"/>
        </w:trPr>
        <w:tc>
          <w:tcPr>
            <w:tcW w:w="3971" w:type="dxa"/>
            <w:shd w:val="clear" w:color="auto" w:fill="A7A8A7"/>
          </w:tcPr>
          <w:p w14:paraId="4F5AB1CD" w14:textId="77777777" w:rsidR="002068BD" w:rsidRDefault="002068BD">
            <w:pPr>
              <w:pStyle w:val="TableParagraph"/>
              <w:spacing w:before="9"/>
              <w:ind w:left="0"/>
              <w:rPr>
                <w:sz w:val="23"/>
              </w:rPr>
            </w:pPr>
          </w:p>
          <w:p w14:paraId="6563D6B2" w14:textId="77777777" w:rsidR="002068BD" w:rsidRDefault="00CA76B9">
            <w:pPr>
              <w:pStyle w:val="TableParagraph"/>
              <w:ind w:left="1293"/>
              <w:rPr>
                <w:b/>
                <w:sz w:val="24"/>
              </w:rPr>
            </w:pPr>
            <w:r>
              <w:rPr>
                <w:b/>
                <w:sz w:val="24"/>
              </w:rPr>
              <w:t>Objective(s)</w:t>
            </w:r>
          </w:p>
        </w:tc>
        <w:tc>
          <w:tcPr>
            <w:tcW w:w="1391" w:type="dxa"/>
            <w:shd w:val="clear" w:color="auto" w:fill="A7A8A7"/>
          </w:tcPr>
          <w:p w14:paraId="42304EFE" w14:textId="77777777" w:rsidR="002068BD" w:rsidRDefault="00CA76B9">
            <w:pPr>
              <w:pStyle w:val="TableParagraph"/>
              <w:spacing w:line="274" w:lineRule="exact"/>
              <w:ind w:left="196"/>
              <w:rPr>
                <w:b/>
                <w:sz w:val="24"/>
              </w:rPr>
            </w:pPr>
            <w:r>
              <w:rPr>
                <w:b/>
                <w:sz w:val="24"/>
              </w:rPr>
              <w:t>NJCCCS</w:t>
            </w:r>
          </w:p>
          <w:p w14:paraId="5253486E" w14:textId="77777777" w:rsidR="002068BD" w:rsidRDefault="00CA76B9">
            <w:pPr>
              <w:pStyle w:val="TableParagraph"/>
              <w:rPr>
                <w:b/>
                <w:sz w:val="24"/>
              </w:rPr>
            </w:pPr>
            <w:r>
              <w:rPr>
                <w:b/>
                <w:sz w:val="24"/>
              </w:rPr>
              <w:t>Alignment</w:t>
            </w:r>
          </w:p>
        </w:tc>
        <w:tc>
          <w:tcPr>
            <w:tcW w:w="2600" w:type="dxa"/>
            <w:shd w:val="clear" w:color="auto" w:fill="A7A8A7"/>
          </w:tcPr>
          <w:p w14:paraId="600E7BDA" w14:textId="77777777" w:rsidR="002068BD" w:rsidRDefault="002068BD">
            <w:pPr>
              <w:pStyle w:val="TableParagraph"/>
              <w:spacing w:before="9"/>
              <w:ind w:left="0"/>
              <w:rPr>
                <w:sz w:val="23"/>
              </w:rPr>
            </w:pPr>
          </w:p>
          <w:p w14:paraId="26B23682" w14:textId="77777777" w:rsidR="002068BD" w:rsidRDefault="00CA76B9">
            <w:pPr>
              <w:pStyle w:val="TableParagraph"/>
              <w:ind w:left="147"/>
              <w:rPr>
                <w:b/>
                <w:sz w:val="24"/>
              </w:rPr>
            </w:pPr>
            <w:r>
              <w:rPr>
                <w:b/>
                <w:sz w:val="24"/>
              </w:rPr>
              <w:t>Essential Questions</w:t>
            </w:r>
          </w:p>
        </w:tc>
        <w:tc>
          <w:tcPr>
            <w:tcW w:w="2612" w:type="dxa"/>
            <w:shd w:val="clear" w:color="auto" w:fill="A7A8A7"/>
          </w:tcPr>
          <w:p w14:paraId="1DE1EAAD" w14:textId="77777777" w:rsidR="002068BD" w:rsidRDefault="002068BD">
            <w:pPr>
              <w:pStyle w:val="TableParagraph"/>
              <w:spacing w:before="9"/>
              <w:ind w:left="0"/>
              <w:rPr>
                <w:sz w:val="23"/>
              </w:rPr>
            </w:pPr>
          </w:p>
          <w:p w14:paraId="7EF4B354" w14:textId="77777777" w:rsidR="002068BD" w:rsidRDefault="00CA76B9">
            <w:pPr>
              <w:pStyle w:val="TableParagraph"/>
              <w:ind w:left="387"/>
              <w:rPr>
                <w:b/>
                <w:sz w:val="24"/>
              </w:rPr>
            </w:pPr>
            <w:r>
              <w:rPr>
                <w:b/>
                <w:sz w:val="24"/>
              </w:rPr>
              <w:t>Understandings</w:t>
            </w:r>
          </w:p>
        </w:tc>
        <w:tc>
          <w:tcPr>
            <w:tcW w:w="2602" w:type="dxa"/>
            <w:shd w:val="clear" w:color="auto" w:fill="A7A8A7"/>
          </w:tcPr>
          <w:p w14:paraId="0C909E78" w14:textId="77777777" w:rsidR="002068BD" w:rsidRDefault="002068BD">
            <w:pPr>
              <w:pStyle w:val="TableParagraph"/>
              <w:spacing w:before="9"/>
              <w:ind w:left="0"/>
              <w:rPr>
                <w:sz w:val="23"/>
              </w:rPr>
            </w:pPr>
          </w:p>
          <w:p w14:paraId="231C2C4D" w14:textId="77777777" w:rsidR="002068BD" w:rsidRDefault="00CA76B9">
            <w:pPr>
              <w:pStyle w:val="TableParagraph"/>
              <w:ind w:left="521" w:right="503" w:firstLine="160"/>
              <w:rPr>
                <w:b/>
                <w:sz w:val="24"/>
              </w:rPr>
            </w:pPr>
            <w:r>
              <w:rPr>
                <w:b/>
                <w:sz w:val="24"/>
              </w:rPr>
              <w:t>Suggested Assessments</w:t>
            </w:r>
          </w:p>
        </w:tc>
      </w:tr>
      <w:tr w:rsidR="002068BD" w14:paraId="3392C590" w14:textId="77777777">
        <w:trPr>
          <w:trHeight w:hRule="exact" w:val="1390"/>
        </w:trPr>
        <w:tc>
          <w:tcPr>
            <w:tcW w:w="3971" w:type="dxa"/>
          </w:tcPr>
          <w:p w14:paraId="3E219C1D" w14:textId="77777777" w:rsidR="002068BD" w:rsidRDefault="00CA76B9">
            <w:pPr>
              <w:pStyle w:val="TableParagraph"/>
              <w:ind w:right="210"/>
              <w:rPr>
                <w:sz w:val="24"/>
              </w:rPr>
            </w:pPr>
            <w:r>
              <w:rPr>
                <w:sz w:val="24"/>
              </w:rPr>
              <w:t>TSW explain and perform movement skills that combine mechanically correct movement in smooth flowing sequences in isolated settings</w:t>
            </w:r>
          </w:p>
        </w:tc>
        <w:tc>
          <w:tcPr>
            <w:tcW w:w="1391" w:type="dxa"/>
          </w:tcPr>
          <w:p w14:paraId="2A6ED3D0" w14:textId="77777777" w:rsidR="002068BD" w:rsidRDefault="00CA76B9">
            <w:pPr>
              <w:pStyle w:val="TableParagraph"/>
              <w:spacing w:line="274" w:lineRule="exact"/>
              <w:ind w:left="182" w:right="183"/>
              <w:jc w:val="center"/>
              <w:rPr>
                <w:sz w:val="24"/>
              </w:rPr>
            </w:pPr>
            <w:r>
              <w:rPr>
                <w:sz w:val="24"/>
              </w:rPr>
              <w:t>2.5.</w:t>
            </w:r>
            <w:proofErr w:type="gramStart"/>
            <w:r>
              <w:rPr>
                <w:sz w:val="24"/>
              </w:rPr>
              <w:t>6.A.</w:t>
            </w:r>
            <w:proofErr w:type="gramEnd"/>
            <w:r>
              <w:rPr>
                <w:sz w:val="24"/>
              </w:rPr>
              <w:t>1</w:t>
            </w:r>
          </w:p>
        </w:tc>
        <w:tc>
          <w:tcPr>
            <w:tcW w:w="2600" w:type="dxa"/>
          </w:tcPr>
          <w:p w14:paraId="78C08CC7" w14:textId="77777777" w:rsidR="002068BD" w:rsidRDefault="00CA76B9">
            <w:pPr>
              <w:pStyle w:val="TableParagraph"/>
              <w:ind w:left="101" w:right="495"/>
              <w:rPr>
                <w:sz w:val="24"/>
              </w:rPr>
            </w:pPr>
            <w:r>
              <w:rPr>
                <w:sz w:val="24"/>
              </w:rPr>
              <w:t>How does practice and effort impact performance?</w:t>
            </w:r>
          </w:p>
        </w:tc>
        <w:tc>
          <w:tcPr>
            <w:tcW w:w="2612" w:type="dxa"/>
          </w:tcPr>
          <w:p w14:paraId="0DE5B3AB" w14:textId="77777777" w:rsidR="002068BD" w:rsidRDefault="00CA76B9">
            <w:pPr>
              <w:pStyle w:val="TableParagraph"/>
              <w:ind w:right="385"/>
              <w:rPr>
                <w:sz w:val="24"/>
              </w:rPr>
            </w:pPr>
            <w:r>
              <w:rPr>
                <w:sz w:val="24"/>
              </w:rPr>
              <w:t>Movement provides opportunity</w:t>
            </w:r>
          </w:p>
        </w:tc>
        <w:tc>
          <w:tcPr>
            <w:tcW w:w="2602" w:type="dxa"/>
            <w:vMerge w:val="restart"/>
          </w:tcPr>
          <w:p w14:paraId="402A66E3" w14:textId="77777777" w:rsidR="002068BD" w:rsidRDefault="00CA76B9">
            <w:pPr>
              <w:pStyle w:val="TableParagraph"/>
              <w:numPr>
                <w:ilvl w:val="0"/>
                <w:numId w:val="4"/>
              </w:numPr>
              <w:tabs>
                <w:tab w:val="left" w:pos="329"/>
              </w:tabs>
              <w:ind w:right="232" w:hanging="225"/>
              <w:jc w:val="both"/>
            </w:pPr>
            <w:r>
              <w:t>Ongoing</w:t>
            </w:r>
            <w:r>
              <w:rPr>
                <w:spacing w:val="-5"/>
              </w:rPr>
              <w:t xml:space="preserve"> </w:t>
            </w:r>
            <w:r>
              <w:t>observation &amp; questioning during class</w:t>
            </w:r>
            <w:r>
              <w:rPr>
                <w:spacing w:val="-7"/>
              </w:rPr>
              <w:t xml:space="preserve"> </w:t>
            </w:r>
            <w:r>
              <w:t>discussions</w:t>
            </w:r>
          </w:p>
          <w:p w14:paraId="35B9DC0C" w14:textId="77777777" w:rsidR="002068BD" w:rsidRDefault="002068BD">
            <w:pPr>
              <w:pStyle w:val="TableParagraph"/>
              <w:ind w:left="0"/>
            </w:pPr>
          </w:p>
          <w:p w14:paraId="363B7A13" w14:textId="77777777" w:rsidR="002068BD" w:rsidRDefault="00CA76B9">
            <w:pPr>
              <w:pStyle w:val="TableParagraph"/>
              <w:numPr>
                <w:ilvl w:val="0"/>
                <w:numId w:val="4"/>
              </w:numPr>
              <w:tabs>
                <w:tab w:val="left" w:pos="329"/>
              </w:tabs>
              <w:ind w:hanging="225"/>
            </w:pPr>
            <w:r>
              <w:t>Performance</w:t>
            </w:r>
            <w:r>
              <w:rPr>
                <w:spacing w:val="-5"/>
              </w:rPr>
              <w:t xml:space="preserve"> </w:t>
            </w:r>
            <w:r>
              <w:t>tasks</w:t>
            </w:r>
          </w:p>
          <w:p w14:paraId="22C6E9D8" w14:textId="77777777" w:rsidR="002068BD" w:rsidRDefault="002068BD">
            <w:pPr>
              <w:pStyle w:val="TableParagraph"/>
              <w:spacing w:before="9"/>
              <w:ind w:left="0"/>
              <w:rPr>
                <w:sz w:val="21"/>
              </w:rPr>
            </w:pPr>
          </w:p>
          <w:p w14:paraId="4405CD20" w14:textId="77777777" w:rsidR="002068BD" w:rsidRDefault="00CA76B9">
            <w:pPr>
              <w:pStyle w:val="TableParagraph"/>
              <w:numPr>
                <w:ilvl w:val="0"/>
                <w:numId w:val="4"/>
              </w:numPr>
              <w:tabs>
                <w:tab w:val="left" w:pos="329"/>
              </w:tabs>
              <w:ind w:hanging="225"/>
            </w:pPr>
            <w:r>
              <w:t>Self-Assessment</w:t>
            </w:r>
          </w:p>
          <w:p w14:paraId="2D9B0D4F" w14:textId="77777777" w:rsidR="002068BD" w:rsidRDefault="002068BD">
            <w:pPr>
              <w:pStyle w:val="TableParagraph"/>
              <w:ind w:left="0"/>
              <w:rPr>
                <w:sz w:val="26"/>
              </w:rPr>
            </w:pPr>
          </w:p>
          <w:p w14:paraId="305A4A85" w14:textId="77777777" w:rsidR="002068BD" w:rsidRDefault="00CA76B9">
            <w:pPr>
              <w:pStyle w:val="TableParagraph"/>
              <w:numPr>
                <w:ilvl w:val="0"/>
                <w:numId w:val="4"/>
              </w:numPr>
              <w:tabs>
                <w:tab w:val="left" w:pos="329"/>
              </w:tabs>
              <w:spacing w:before="205"/>
              <w:ind w:hanging="225"/>
            </w:pPr>
            <w:r>
              <w:t>NJ TAP IN</w:t>
            </w:r>
            <w:r>
              <w:rPr>
                <w:spacing w:val="-6"/>
              </w:rPr>
              <w:t xml:space="preserve"> </w:t>
            </w:r>
            <w:r>
              <w:t>Checklist</w:t>
            </w:r>
          </w:p>
          <w:p w14:paraId="12E99A59" w14:textId="77777777" w:rsidR="002068BD" w:rsidRDefault="002068BD">
            <w:pPr>
              <w:pStyle w:val="TableParagraph"/>
              <w:spacing w:before="9"/>
              <w:ind w:left="0"/>
              <w:rPr>
                <w:sz w:val="21"/>
              </w:rPr>
            </w:pPr>
          </w:p>
          <w:p w14:paraId="26D30D7E" w14:textId="77777777" w:rsidR="002068BD" w:rsidRDefault="00CA76B9">
            <w:pPr>
              <w:pStyle w:val="TableParagraph"/>
              <w:numPr>
                <w:ilvl w:val="0"/>
                <w:numId w:val="4"/>
              </w:numPr>
              <w:tabs>
                <w:tab w:val="left" w:pos="329"/>
              </w:tabs>
            </w:pPr>
            <w:r>
              <w:t>Projects</w:t>
            </w:r>
          </w:p>
          <w:p w14:paraId="09B9675B" w14:textId="77777777" w:rsidR="002068BD" w:rsidRDefault="002068BD">
            <w:pPr>
              <w:pStyle w:val="TableParagraph"/>
              <w:spacing w:before="5"/>
              <w:ind w:left="0"/>
              <w:rPr>
                <w:sz w:val="23"/>
              </w:rPr>
            </w:pPr>
          </w:p>
          <w:p w14:paraId="28BEB399" w14:textId="77777777" w:rsidR="002068BD" w:rsidRDefault="00CA76B9">
            <w:pPr>
              <w:pStyle w:val="TableParagraph"/>
              <w:numPr>
                <w:ilvl w:val="0"/>
                <w:numId w:val="4"/>
              </w:numPr>
              <w:tabs>
                <w:tab w:val="left" w:pos="329"/>
              </w:tabs>
              <w:spacing w:line="252" w:lineRule="exact"/>
              <w:ind w:right="1123"/>
            </w:pPr>
            <w:r>
              <w:t>Technology Integration</w:t>
            </w:r>
          </w:p>
          <w:p w14:paraId="36FCCE7F" w14:textId="77777777" w:rsidR="002068BD" w:rsidRDefault="002068BD">
            <w:pPr>
              <w:pStyle w:val="TableParagraph"/>
              <w:spacing w:before="4"/>
              <w:ind w:left="0"/>
              <w:rPr>
                <w:sz w:val="23"/>
              </w:rPr>
            </w:pPr>
          </w:p>
          <w:p w14:paraId="1B8AB6C8" w14:textId="77777777" w:rsidR="002068BD" w:rsidRDefault="00CA76B9">
            <w:pPr>
              <w:pStyle w:val="TableParagraph"/>
              <w:numPr>
                <w:ilvl w:val="0"/>
                <w:numId w:val="4"/>
              </w:numPr>
              <w:tabs>
                <w:tab w:val="left" w:pos="329"/>
              </w:tabs>
              <w:spacing w:before="1" w:line="252" w:lineRule="exact"/>
              <w:ind w:right="954"/>
            </w:pPr>
            <w:r>
              <w:rPr>
                <w:w w:val="95"/>
              </w:rPr>
              <w:t xml:space="preserve">Differentiated </w:t>
            </w:r>
            <w:r>
              <w:t>Instruction</w:t>
            </w:r>
          </w:p>
        </w:tc>
      </w:tr>
      <w:tr w:rsidR="002068BD" w14:paraId="41225BE3" w14:textId="77777777">
        <w:trPr>
          <w:trHeight w:hRule="exact" w:val="1391"/>
        </w:trPr>
        <w:tc>
          <w:tcPr>
            <w:tcW w:w="3971" w:type="dxa"/>
          </w:tcPr>
          <w:p w14:paraId="20B1F3EA" w14:textId="77777777" w:rsidR="002068BD" w:rsidRDefault="00CA76B9">
            <w:pPr>
              <w:pStyle w:val="TableParagraph"/>
              <w:ind w:right="116"/>
              <w:rPr>
                <w:sz w:val="24"/>
              </w:rPr>
            </w:pPr>
            <w:r>
              <w:rPr>
                <w:sz w:val="24"/>
              </w:rPr>
              <w:t>TSW explain concepts of force and demonstrate control while modifying force, flow, time, space, and relationships in interactive dynamic environments</w:t>
            </w:r>
          </w:p>
        </w:tc>
        <w:tc>
          <w:tcPr>
            <w:tcW w:w="1391" w:type="dxa"/>
          </w:tcPr>
          <w:p w14:paraId="65E7203D" w14:textId="77777777" w:rsidR="002068BD" w:rsidRDefault="00CA76B9">
            <w:pPr>
              <w:pStyle w:val="TableParagraph"/>
              <w:spacing w:line="274" w:lineRule="exact"/>
              <w:ind w:left="182" w:right="183"/>
              <w:jc w:val="center"/>
              <w:rPr>
                <w:sz w:val="24"/>
              </w:rPr>
            </w:pPr>
            <w:r>
              <w:rPr>
                <w:sz w:val="24"/>
              </w:rPr>
              <w:t>2.5.</w:t>
            </w:r>
            <w:proofErr w:type="gramStart"/>
            <w:r>
              <w:rPr>
                <w:sz w:val="24"/>
              </w:rPr>
              <w:t>6.A.</w:t>
            </w:r>
            <w:proofErr w:type="gramEnd"/>
            <w:r>
              <w:rPr>
                <w:sz w:val="24"/>
              </w:rPr>
              <w:t>2</w:t>
            </w:r>
          </w:p>
        </w:tc>
        <w:tc>
          <w:tcPr>
            <w:tcW w:w="2600" w:type="dxa"/>
          </w:tcPr>
          <w:p w14:paraId="6ECCA1E5" w14:textId="77777777" w:rsidR="002068BD" w:rsidRDefault="00CA76B9">
            <w:pPr>
              <w:pStyle w:val="TableParagraph"/>
              <w:spacing w:line="274" w:lineRule="exact"/>
              <w:ind w:left="101"/>
              <w:rPr>
                <w:sz w:val="24"/>
              </w:rPr>
            </w:pPr>
            <w:r>
              <w:rPr>
                <w:sz w:val="24"/>
              </w:rPr>
              <w:t>What is movement?</w:t>
            </w:r>
          </w:p>
        </w:tc>
        <w:tc>
          <w:tcPr>
            <w:tcW w:w="2612" w:type="dxa"/>
          </w:tcPr>
          <w:p w14:paraId="3B6BB0F3" w14:textId="77777777" w:rsidR="002068BD" w:rsidRDefault="00CA76B9">
            <w:pPr>
              <w:pStyle w:val="TableParagraph"/>
              <w:ind w:right="625"/>
              <w:rPr>
                <w:sz w:val="24"/>
              </w:rPr>
            </w:pPr>
            <w:r>
              <w:rPr>
                <w:sz w:val="24"/>
              </w:rPr>
              <w:t>Movement allows expression</w:t>
            </w:r>
          </w:p>
        </w:tc>
        <w:tc>
          <w:tcPr>
            <w:tcW w:w="2602" w:type="dxa"/>
            <w:vMerge/>
          </w:tcPr>
          <w:p w14:paraId="2D701D57" w14:textId="77777777" w:rsidR="002068BD" w:rsidRDefault="002068BD"/>
        </w:tc>
      </w:tr>
      <w:tr w:rsidR="002068BD" w14:paraId="6E9C5D3E" w14:textId="77777777">
        <w:trPr>
          <w:trHeight w:hRule="exact" w:val="838"/>
        </w:trPr>
        <w:tc>
          <w:tcPr>
            <w:tcW w:w="3971" w:type="dxa"/>
          </w:tcPr>
          <w:p w14:paraId="5E2BDFAA" w14:textId="77777777" w:rsidR="002068BD" w:rsidRDefault="00CA76B9">
            <w:pPr>
              <w:pStyle w:val="TableParagraph"/>
              <w:ind w:right="569"/>
              <w:rPr>
                <w:sz w:val="24"/>
              </w:rPr>
            </w:pPr>
            <w:r>
              <w:rPr>
                <w:sz w:val="24"/>
              </w:rPr>
              <w:t>TSW create and demonstrate planned movement sequences</w:t>
            </w:r>
          </w:p>
        </w:tc>
        <w:tc>
          <w:tcPr>
            <w:tcW w:w="1391" w:type="dxa"/>
          </w:tcPr>
          <w:p w14:paraId="5430728B" w14:textId="77777777" w:rsidR="002068BD" w:rsidRDefault="00CA76B9">
            <w:pPr>
              <w:pStyle w:val="TableParagraph"/>
              <w:spacing w:line="273" w:lineRule="exact"/>
              <w:ind w:left="182" w:right="183"/>
              <w:jc w:val="center"/>
              <w:rPr>
                <w:sz w:val="24"/>
              </w:rPr>
            </w:pPr>
            <w:r>
              <w:rPr>
                <w:sz w:val="24"/>
              </w:rPr>
              <w:t>2.5.</w:t>
            </w:r>
            <w:proofErr w:type="gramStart"/>
            <w:r>
              <w:rPr>
                <w:sz w:val="24"/>
              </w:rPr>
              <w:t>6.A.</w:t>
            </w:r>
            <w:proofErr w:type="gramEnd"/>
            <w:r>
              <w:rPr>
                <w:sz w:val="24"/>
              </w:rPr>
              <w:t>3</w:t>
            </w:r>
          </w:p>
        </w:tc>
        <w:tc>
          <w:tcPr>
            <w:tcW w:w="2600" w:type="dxa"/>
          </w:tcPr>
          <w:p w14:paraId="61A72D03" w14:textId="77777777" w:rsidR="002068BD" w:rsidRDefault="00CA76B9">
            <w:pPr>
              <w:pStyle w:val="TableParagraph"/>
              <w:ind w:left="101" w:right="148"/>
              <w:rPr>
                <w:sz w:val="24"/>
              </w:rPr>
            </w:pPr>
            <w:r>
              <w:rPr>
                <w:sz w:val="24"/>
              </w:rPr>
              <w:t>What strategies affect movement skills?</w:t>
            </w:r>
          </w:p>
        </w:tc>
        <w:tc>
          <w:tcPr>
            <w:tcW w:w="2612" w:type="dxa"/>
          </w:tcPr>
          <w:p w14:paraId="6576C938" w14:textId="77777777" w:rsidR="002068BD" w:rsidRDefault="00CA76B9">
            <w:pPr>
              <w:pStyle w:val="TableParagraph"/>
              <w:ind w:right="892"/>
              <w:rPr>
                <w:sz w:val="24"/>
              </w:rPr>
            </w:pPr>
            <w:r>
              <w:rPr>
                <w:sz w:val="24"/>
              </w:rPr>
              <w:t>Attitude affects performance</w:t>
            </w:r>
          </w:p>
        </w:tc>
        <w:tc>
          <w:tcPr>
            <w:tcW w:w="2602" w:type="dxa"/>
            <w:vMerge/>
          </w:tcPr>
          <w:p w14:paraId="19125039" w14:textId="77777777" w:rsidR="002068BD" w:rsidRDefault="002068BD"/>
        </w:tc>
      </w:tr>
      <w:tr w:rsidR="002068BD" w14:paraId="383FE174" w14:textId="77777777">
        <w:trPr>
          <w:trHeight w:hRule="exact" w:val="1114"/>
        </w:trPr>
        <w:tc>
          <w:tcPr>
            <w:tcW w:w="3971" w:type="dxa"/>
          </w:tcPr>
          <w:p w14:paraId="7FB1F8BF" w14:textId="77777777" w:rsidR="002068BD" w:rsidRDefault="00CA76B9">
            <w:pPr>
              <w:pStyle w:val="TableParagraph"/>
              <w:ind w:right="170"/>
              <w:rPr>
                <w:sz w:val="24"/>
              </w:rPr>
            </w:pPr>
            <w:r>
              <w:rPr>
                <w:sz w:val="24"/>
              </w:rPr>
              <w:t>TSW use self-evaluation to correct errors in movement performance</w:t>
            </w:r>
          </w:p>
        </w:tc>
        <w:tc>
          <w:tcPr>
            <w:tcW w:w="1391" w:type="dxa"/>
          </w:tcPr>
          <w:p w14:paraId="69A0C6DF" w14:textId="77777777" w:rsidR="002068BD" w:rsidRDefault="00CA76B9">
            <w:pPr>
              <w:pStyle w:val="TableParagraph"/>
              <w:spacing w:line="273" w:lineRule="exact"/>
              <w:ind w:left="182" w:right="183"/>
              <w:jc w:val="center"/>
              <w:rPr>
                <w:sz w:val="24"/>
              </w:rPr>
            </w:pPr>
            <w:r>
              <w:rPr>
                <w:sz w:val="24"/>
              </w:rPr>
              <w:t>2.5.</w:t>
            </w:r>
            <w:proofErr w:type="gramStart"/>
            <w:r>
              <w:rPr>
                <w:sz w:val="24"/>
              </w:rPr>
              <w:t>6.A.</w:t>
            </w:r>
            <w:proofErr w:type="gramEnd"/>
            <w:r>
              <w:rPr>
                <w:sz w:val="24"/>
              </w:rPr>
              <w:t>4</w:t>
            </w:r>
          </w:p>
        </w:tc>
        <w:tc>
          <w:tcPr>
            <w:tcW w:w="2600" w:type="dxa"/>
          </w:tcPr>
          <w:p w14:paraId="57FA5338" w14:textId="77777777" w:rsidR="002068BD" w:rsidRDefault="00CA76B9">
            <w:pPr>
              <w:pStyle w:val="TableParagraph"/>
              <w:ind w:left="101" w:right="442"/>
              <w:rPr>
                <w:sz w:val="24"/>
              </w:rPr>
            </w:pPr>
            <w:r>
              <w:rPr>
                <w:sz w:val="24"/>
              </w:rPr>
              <w:t>How does effective and appropriate movement affect wellness?</w:t>
            </w:r>
          </w:p>
        </w:tc>
        <w:tc>
          <w:tcPr>
            <w:tcW w:w="2612" w:type="dxa"/>
          </w:tcPr>
          <w:p w14:paraId="39576F00" w14:textId="77777777" w:rsidR="002068BD" w:rsidRDefault="002068BD"/>
        </w:tc>
        <w:tc>
          <w:tcPr>
            <w:tcW w:w="2602" w:type="dxa"/>
            <w:vMerge/>
          </w:tcPr>
          <w:p w14:paraId="6A4A1CCD" w14:textId="77777777" w:rsidR="002068BD" w:rsidRDefault="002068BD"/>
        </w:tc>
      </w:tr>
      <w:tr w:rsidR="002068BD" w14:paraId="1141A680" w14:textId="77777777">
        <w:trPr>
          <w:trHeight w:hRule="exact" w:val="1666"/>
        </w:trPr>
        <w:tc>
          <w:tcPr>
            <w:tcW w:w="3971" w:type="dxa"/>
          </w:tcPr>
          <w:p w14:paraId="05B8F816" w14:textId="77777777" w:rsidR="002068BD" w:rsidRDefault="00CA76B9">
            <w:pPr>
              <w:pStyle w:val="TableParagraph"/>
              <w:ind w:right="423"/>
              <w:rPr>
                <w:sz w:val="24"/>
              </w:rPr>
            </w:pPr>
            <w:r>
              <w:rPr>
                <w:sz w:val="24"/>
              </w:rPr>
              <w:t>TSW demonstrate the use of offensive, defensive, and cooperative strategies while in a team setting and during group activities</w:t>
            </w:r>
          </w:p>
        </w:tc>
        <w:tc>
          <w:tcPr>
            <w:tcW w:w="1391" w:type="dxa"/>
          </w:tcPr>
          <w:p w14:paraId="24120869" w14:textId="77777777" w:rsidR="002068BD" w:rsidRDefault="00CA76B9">
            <w:pPr>
              <w:pStyle w:val="TableParagraph"/>
              <w:spacing w:line="274" w:lineRule="exact"/>
              <w:ind w:left="182" w:right="183"/>
              <w:jc w:val="center"/>
              <w:rPr>
                <w:sz w:val="24"/>
              </w:rPr>
            </w:pPr>
            <w:r>
              <w:rPr>
                <w:sz w:val="24"/>
              </w:rPr>
              <w:t>2.5.</w:t>
            </w:r>
            <w:proofErr w:type="gramStart"/>
            <w:r>
              <w:rPr>
                <w:sz w:val="24"/>
              </w:rPr>
              <w:t>6.B.</w:t>
            </w:r>
            <w:proofErr w:type="gramEnd"/>
            <w:r>
              <w:rPr>
                <w:sz w:val="24"/>
              </w:rPr>
              <w:t>1</w:t>
            </w:r>
          </w:p>
        </w:tc>
        <w:tc>
          <w:tcPr>
            <w:tcW w:w="2600" w:type="dxa"/>
          </w:tcPr>
          <w:p w14:paraId="62D96242" w14:textId="77777777" w:rsidR="002068BD" w:rsidRDefault="002068BD"/>
        </w:tc>
        <w:tc>
          <w:tcPr>
            <w:tcW w:w="2612" w:type="dxa"/>
          </w:tcPr>
          <w:p w14:paraId="489B6E12" w14:textId="77777777" w:rsidR="002068BD" w:rsidRDefault="002068BD"/>
        </w:tc>
        <w:tc>
          <w:tcPr>
            <w:tcW w:w="2602" w:type="dxa"/>
            <w:vMerge/>
          </w:tcPr>
          <w:p w14:paraId="0DDA7831" w14:textId="77777777" w:rsidR="002068BD" w:rsidRDefault="002068BD"/>
        </w:tc>
      </w:tr>
      <w:tr w:rsidR="002068BD" w14:paraId="4444F0E5" w14:textId="77777777">
        <w:trPr>
          <w:trHeight w:hRule="exact" w:val="1667"/>
        </w:trPr>
        <w:tc>
          <w:tcPr>
            <w:tcW w:w="3971" w:type="dxa"/>
          </w:tcPr>
          <w:p w14:paraId="1E9D46E8" w14:textId="77777777" w:rsidR="002068BD" w:rsidRDefault="00CA76B9">
            <w:pPr>
              <w:pStyle w:val="TableParagraph"/>
              <w:ind w:right="382"/>
              <w:rPr>
                <w:sz w:val="24"/>
              </w:rPr>
            </w:pPr>
            <w:r>
              <w:rPr>
                <w:sz w:val="24"/>
              </w:rPr>
              <w:t xml:space="preserve">TSW </w:t>
            </w:r>
            <w:proofErr w:type="gramStart"/>
            <w:r>
              <w:rPr>
                <w:sz w:val="24"/>
              </w:rPr>
              <w:t>compare and contrast</w:t>
            </w:r>
            <w:proofErr w:type="gramEnd"/>
            <w:r>
              <w:rPr>
                <w:sz w:val="24"/>
              </w:rPr>
              <w:t xml:space="preserve"> strategies use strategies used to impact effectiveness and also to make modifications for improvement</w:t>
            </w:r>
          </w:p>
        </w:tc>
        <w:tc>
          <w:tcPr>
            <w:tcW w:w="1391" w:type="dxa"/>
          </w:tcPr>
          <w:p w14:paraId="12B5F3EC" w14:textId="77777777" w:rsidR="002068BD" w:rsidRDefault="00CA76B9">
            <w:pPr>
              <w:pStyle w:val="TableParagraph"/>
              <w:spacing w:line="274" w:lineRule="exact"/>
              <w:ind w:left="182" w:right="183"/>
              <w:jc w:val="center"/>
              <w:rPr>
                <w:sz w:val="24"/>
              </w:rPr>
            </w:pPr>
            <w:r>
              <w:rPr>
                <w:sz w:val="24"/>
              </w:rPr>
              <w:t>2.5.</w:t>
            </w:r>
            <w:proofErr w:type="gramStart"/>
            <w:r>
              <w:rPr>
                <w:sz w:val="24"/>
              </w:rPr>
              <w:t>6.B.</w:t>
            </w:r>
            <w:proofErr w:type="gramEnd"/>
            <w:r>
              <w:rPr>
                <w:sz w:val="24"/>
              </w:rPr>
              <w:t>2</w:t>
            </w:r>
          </w:p>
        </w:tc>
        <w:tc>
          <w:tcPr>
            <w:tcW w:w="2600" w:type="dxa"/>
          </w:tcPr>
          <w:p w14:paraId="695B5CB4" w14:textId="77777777" w:rsidR="002068BD" w:rsidRDefault="002068BD"/>
        </w:tc>
        <w:tc>
          <w:tcPr>
            <w:tcW w:w="2612" w:type="dxa"/>
          </w:tcPr>
          <w:p w14:paraId="71005987" w14:textId="77777777" w:rsidR="002068BD" w:rsidRDefault="002068BD"/>
        </w:tc>
        <w:tc>
          <w:tcPr>
            <w:tcW w:w="2602" w:type="dxa"/>
            <w:vMerge/>
          </w:tcPr>
          <w:p w14:paraId="35777EB7" w14:textId="77777777" w:rsidR="002068BD" w:rsidRDefault="002068BD"/>
        </w:tc>
      </w:tr>
    </w:tbl>
    <w:p w14:paraId="23DA66CC" w14:textId="77777777" w:rsidR="002068BD" w:rsidRDefault="002068BD">
      <w:pPr>
        <w:sectPr w:rsidR="002068BD">
          <w:pgSz w:w="15840" w:h="12240" w:orient="landscape"/>
          <w:pgMar w:top="980" w:right="1220" w:bottom="1260" w:left="1220" w:header="725" w:footer="1052" w:gutter="0"/>
          <w:cols w:space="720"/>
        </w:sectPr>
      </w:pPr>
    </w:p>
    <w:p w14:paraId="0CA65F47" w14:textId="77777777" w:rsidR="002068BD" w:rsidRDefault="002068BD">
      <w:pPr>
        <w:pStyle w:val="BodyText"/>
        <w:rPr>
          <w:rFonts w:ascii="Times New Roman"/>
          <w:sz w:val="20"/>
        </w:rPr>
      </w:pPr>
    </w:p>
    <w:p w14:paraId="65A1DEFD" w14:textId="77777777" w:rsidR="002068BD" w:rsidRDefault="002068BD">
      <w:pPr>
        <w:pStyle w:val="BodyText"/>
        <w:spacing w:before="10"/>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34341C9B" w14:textId="77777777">
        <w:trPr>
          <w:trHeight w:hRule="exact" w:val="838"/>
        </w:trPr>
        <w:tc>
          <w:tcPr>
            <w:tcW w:w="3971" w:type="dxa"/>
          </w:tcPr>
          <w:p w14:paraId="0DF47298" w14:textId="77777777" w:rsidR="002068BD" w:rsidRDefault="00CA76B9">
            <w:pPr>
              <w:pStyle w:val="TableParagraph"/>
              <w:ind w:right="89"/>
              <w:rPr>
                <w:sz w:val="24"/>
              </w:rPr>
            </w:pPr>
            <w:r>
              <w:rPr>
                <w:sz w:val="24"/>
              </w:rPr>
              <w:t>TSW modify improvements as necessary to improve effectiveness</w:t>
            </w:r>
          </w:p>
        </w:tc>
        <w:tc>
          <w:tcPr>
            <w:tcW w:w="1391" w:type="dxa"/>
          </w:tcPr>
          <w:p w14:paraId="75DCED29" w14:textId="77777777" w:rsidR="002068BD" w:rsidRDefault="00CA76B9">
            <w:pPr>
              <w:pStyle w:val="TableParagraph"/>
              <w:spacing w:line="273" w:lineRule="exact"/>
              <w:ind w:left="182" w:right="183"/>
              <w:jc w:val="center"/>
              <w:rPr>
                <w:sz w:val="24"/>
              </w:rPr>
            </w:pPr>
            <w:r>
              <w:rPr>
                <w:sz w:val="24"/>
              </w:rPr>
              <w:t>2.5.</w:t>
            </w:r>
            <w:proofErr w:type="gramStart"/>
            <w:r>
              <w:rPr>
                <w:sz w:val="24"/>
              </w:rPr>
              <w:t>6.B.</w:t>
            </w:r>
            <w:proofErr w:type="gramEnd"/>
            <w:r>
              <w:rPr>
                <w:sz w:val="24"/>
              </w:rPr>
              <w:t>2</w:t>
            </w:r>
          </w:p>
        </w:tc>
        <w:tc>
          <w:tcPr>
            <w:tcW w:w="2600" w:type="dxa"/>
          </w:tcPr>
          <w:p w14:paraId="378323B9" w14:textId="77777777" w:rsidR="002068BD" w:rsidRDefault="002068BD"/>
        </w:tc>
        <w:tc>
          <w:tcPr>
            <w:tcW w:w="2612" w:type="dxa"/>
          </w:tcPr>
          <w:p w14:paraId="3CFE445A" w14:textId="77777777" w:rsidR="002068BD" w:rsidRDefault="002068BD"/>
        </w:tc>
        <w:tc>
          <w:tcPr>
            <w:tcW w:w="2602" w:type="dxa"/>
            <w:vMerge w:val="restart"/>
          </w:tcPr>
          <w:p w14:paraId="019109DD" w14:textId="77777777" w:rsidR="002068BD" w:rsidRDefault="002068BD"/>
        </w:tc>
      </w:tr>
      <w:tr w:rsidR="002068BD" w14:paraId="0A236874" w14:textId="77777777">
        <w:trPr>
          <w:trHeight w:hRule="exact" w:val="839"/>
        </w:trPr>
        <w:tc>
          <w:tcPr>
            <w:tcW w:w="3971" w:type="dxa"/>
          </w:tcPr>
          <w:p w14:paraId="4E3A3E6D" w14:textId="77777777" w:rsidR="002068BD" w:rsidRDefault="00CA76B9">
            <w:pPr>
              <w:pStyle w:val="TableParagraph"/>
              <w:ind w:right="689"/>
              <w:rPr>
                <w:sz w:val="24"/>
              </w:rPr>
            </w:pPr>
            <w:r>
              <w:rPr>
                <w:sz w:val="24"/>
              </w:rPr>
              <w:t>TSW compare the roles and responsibilities of players and observers</w:t>
            </w:r>
          </w:p>
        </w:tc>
        <w:tc>
          <w:tcPr>
            <w:tcW w:w="1391" w:type="dxa"/>
          </w:tcPr>
          <w:p w14:paraId="2B79B1F4" w14:textId="77777777" w:rsidR="002068BD" w:rsidRDefault="00CA76B9">
            <w:pPr>
              <w:pStyle w:val="TableParagraph"/>
              <w:spacing w:line="274" w:lineRule="exact"/>
              <w:ind w:left="183" w:right="183"/>
              <w:jc w:val="center"/>
              <w:rPr>
                <w:sz w:val="24"/>
              </w:rPr>
            </w:pPr>
            <w:r>
              <w:rPr>
                <w:sz w:val="24"/>
              </w:rPr>
              <w:t>2.5.</w:t>
            </w:r>
            <w:proofErr w:type="gramStart"/>
            <w:r>
              <w:rPr>
                <w:sz w:val="24"/>
              </w:rPr>
              <w:t>6.C.</w:t>
            </w:r>
            <w:proofErr w:type="gramEnd"/>
            <w:r>
              <w:rPr>
                <w:sz w:val="24"/>
              </w:rPr>
              <w:t>1</w:t>
            </w:r>
          </w:p>
        </w:tc>
        <w:tc>
          <w:tcPr>
            <w:tcW w:w="2600" w:type="dxa"/>
          </w:tcPr>
          <w:p w14:paraId="76ACB168" w14:textId="77777777" w:rsidR="002068BD" w:rsidRDefault="002068BD"/>
        </w:tc>
        <w:tc>
          <w:tcPr>
            <w:tcW w:w="2612" w:type="dxa"/>
          </w:tcPr>
          <w:p w14:paraId="5A1EE5D4" w14:textId="77777777" w:rsidR="002068BD" w:rsidRDefault="002068BD"/>
        </w:tc>
        <w:tc>
          <w:tcPr>
            <w:tcW w:w="2602" w:type="dxa"/>
            <w:vMerge/>
          </w:tcPr>
          <w:p w14:paraId="6E63EA60" w14:textId="77777777" w:rsidR="002068BD" w:rsidRDefault="002068BD"/>
        </w:tc>
      </w:tr>
      <w:tr w:rsidR="002068BD" w14:paraId="0171EE27" w14:textId="77777777">
        <w:trPr>
          <w:trHeight w:hRule="exact" w:val="838"/>
        </w:trPr>
        <w:tc>
          <w:tcPr>
            <w:tcW w:w="3971" w:type="dxa"/>
          </w:tcPr>
          <w:p w14:paraId="0B6ADC1F" w14:textId="77777777" w:rsidR="002068BD" w:rsidRDefault="00CA76B9">
            <w:pPr>
              <w:pStyle w:val="TableParagraph"/>
              <w:ind w:right="316"/>
              <w:rPr>
                <w:sz w:val="24"/>
              </w:rPr>
            </w:pPr>
            <w:r>
              <w:rPr>
                <w:sz w:val="24"/>
              </w:rPr>
              <w:t>TSW exhibit good sportsmanship during team play</w:t>
            </w:r>
          </w:p>
        </w:tc>
        <w:tc>
          <w:tcPr>
            <w:tcW w:w="1391" w:type="dxa"/>
          </w:tcPr>
          <w:p w14:paraId="1D8B4AA9" w14:textId="77777777" w:rsidR="002068BD" w:rsidRDefault="00CA76B9">
            <w:pPr>
              <w:pStyle w:val="TableParagraph"/>
              <w:spacing w:line="273" w:lineRule="exact"/>
              <w:ind w:left="183" w:right="183"/>
              <w:jc w:val="center"/>
              <w:rPr>
                <w:sz w:val="24"/>
              </w:rPr>
            </w:pPr>
            <w:r>
              <w:rPr>
                <w:sz w:val="24"/>
              </w:rPr>
              <w:t>2.5.</w:t>
            </w:r>
            <w:proofErr w:type="gramStart"/>
            <w:r>
              <w:rPr>
                <w:sz w:val="24"/>
              </w:rPr>
              <w:t>6.C.</w:t>
            </w:r>
            <w:proofErr w:type="gramEnd"/>
            <w:r>
              <w:rPr>
                <w:sz w:val="24"/>
              </w:rPr>
              <w:t>1</w:t>
            </w:r>
          </w:p>
        </w:tc>
        <w:tc>
          <w:tcPr>
            <w:tcW w:w="2600" w:type="dxa"/>
          </w:tcPr>
          <w:p w14:paraId="03BBEE1F" w14:textId="77777777" w:rsidR="002068BD" w:rsidRDefault="002068BD"/>
        </w:tc>
        <w:tc>
          <w:tcPr>
            <w:tcW w:w="2612" w:type="dxa"/>
          </w:tcPr>
          <w:p w14:paraId="5BAABBA1" w14:textId="77777777" w:rsidR="002068BD" w:rsidRDefault="002068BD"/>
        </w:tc>
        <w:tc>
          <w:tcPr>
            <w:tcW w:w="2602" w:type="dxa"/>
            <w:vMerge/>
          </w:tcPr>
          <w:p w14:paraId="3FECFB4F" w14:textId="77777777" w:rsidR="002068BD" w:rsidRDefault="002068BD"/>
        </w:tc>
      </w:tr>
      <w:tr w:rsidR="002068BD" w14:paraId="6B547200" w14:textId="77777777">
        <w:trPr>
          <w:trHeight w:hRule="exact" w:val="838"/>
        </w:trPr>
        <w:tc>
          <w:tcPr>
            <w:tcW w:w="3971" w:type="dxa"/>
          </w:tcPr>
          <w:p w14:paraId="0ACA0997" w14:textId="77777777" w:rsidR="002068BD" w:rsidRDefault="00CA76B9">
            <w:pPr>
              <w:pStyle w:val="TableParagraph"/>
              <w:ind w:right="343"/>
              <w:rPr>
                <w:sz w:val="24"/>
              </w:rPr>
            </w:pPr>
            <w:r>
              <w:rPr>
                <w:sz w:val="24"/>
              </w:rPr>
              <w:t>TSW apply rules and procedures for specific games, sports and competitive activities</w:t>
            </w:r>
          </w:p>
        </w:tc>
        <w:tc>
          <w:tcPr>
            <w:tcW w:w="1391" w:type="dxa"/>
          </w:tcPr>
          <w:p w14:paraId="03DE9AE9" w14:textId="77777777" w:rsidR="002068BD" w:rsidRDefault="00CA76B9">
            <w:pPr>
              <w:pStyle w:val="TableParagraph"/>
              <w:spacing w:line="273" w:lineRule="exact"/>
              <w:ind w:left="183" w:right="183"/>
              <w:jc w:val="center"/>
              <w:rPr>
                <w:sz w:val="24"/>
              </w:rPr>
            </w:pPr>
            <w:r>
              <w:rPr>
                <w:sz w:val="24"/>
              </w:rPr>
              <w:t>2.5.</w:t>
            </w:r>
            <w:proofErr w:type="gramStart"/>
            <w:r>
              <w:rPr>
                <w:sz w:val="24"/>
              </w:rPr>
              <w:t>6.C.</w:t>
            </w:r>
            <w:proofErr w:type="gramEnd"/>
            <w:r>
              <w:rPr>
                <w:sz w:val="24"/>
              </w:rPr>
              <w:t>2</w:t>
            </w:r>
          </w:p>
        </w:tc>
        <w:tc>
          <w:tcPr>
            <w:tcW w:w="2600" w:type="dxa"/>
          </w:tcPr>
          <w:p w14:paraId="0DE98C57" w14:textId="77777777" w:rsidR="002068BD" w:rsidRDefault="002068BD"/>
        </w:tc>
        <w:tc>
          <w:tcPr>
            <w:tcW w:w="2612" w:type="dxa"/>
          </w:tcPr>
          <w:p w14:paraId="53B99D77" w14:textId="77777777" w:rsidR="002068BD" w:rsidRDefault="002068BD"/>
        </w:tc>
        <w:tc>
          <w:tcPr>
            <w:tcW w:w="2602" w:type="dxa"/>
            <w:vMerge/>
          </w:tcPr>
          <w:p w14:paraId="12DAB4BD" w14:textId="77777777" w:rsidR="002068BD" w:rsidRDefault="002068BD"/>
        </w:tc>
      </w:tr>
      <w:tr w:rsidR="002068BD" w14:paraId="47A07D40" w14:textId="77777777">
        <w:trPr>
          <w:trHeight w:hRule="exact" w:val="1114"/>
        </w:trPr>
        <w:tc>
          <w:tcPr>
            <w:tcW w:w="3971" w:type="dxa"/>
          </w:tcPr>
          <w:p w14:paraId="21A664CF" w14:textId="77777777" w:rsidR="002068BD" w:rsidRDefault="00CA76B9">
            <w:pPr>
              <w:pStyle w:val="TableParagraph"/>
              <w:ind w:right="529"/>
              <w:rPr>
                <w:sz w:val="24"/>
              </w:rPr>
            </w:pPr>
            <w:r>
              <w:rPr>
                <w:sz w:val="24"/>
              </w:rPr>
              <w:t>TSW relate the origin and rules associated with certain games, sports and dances to various cultures</w:t>
            </w:r>
          </w:p>
        </w:tc>
        <w:tc>
          <w:tcPr>
            <w:tcW w:w="1391" w:type="dxa"/>
          </w:tcPr>
          <w:p w14:paraId="077627F4" w14:textId="77777777" w:rsidR="002068BD" w:rsidRDefault="00CA76B9">
            <w:pPr>
              <w:pStyle w:val="TableParagraph"/>
              <w:spacing w:line="273" w:lineRule="exact"/>
              <w:ind w:left="183" w:right="183"/>
              <w:jc w:val="center"/>
              <w:rPr>
                <w:sz w:val="24"/>
              </w:rPr>
            </w:pPr>
            <w:r>
              <w:rPr>
                <w:sz w:val="24"/>
              </w:rPr>
              <w:t>2.5.</w:t>
            </w:r>
            <w:proofErr w:type="gramStart"/>
            <w:r>
              <w:rPr>
                <w:sz w:val="24"/>
              </w:rPr>
              <w:t>6.C.</w:t>
            </w:r>
            <w:proofErr w:type="gramEnd"/>
            <w:r>
              <w:rPr>
                <w:sz w:val="24"/>
              </w:rPr>
              <w:t>3</w:t>
            </w:r>
          </w:p>
        </w:tc>
        <w:tc>
          <w:tcPr>
            <w:tcW w:w="2600" w:type="dxa"/>
          </w:tcPr>
          <w:p w14:paraId="5AE76B72" w14:textId="77777777" w:rsidR="002068BD" w:rsidRDefault="002068BD"/>
        </w:tc>
        <w:tc>
          <w:tcPr>
            <w:tcW w:w="2612" w:type="dxa"/>
          </w:tcPr>
          <w:p w14:paraId="7B11C9E7" w14:textId="77777777" w:rsidR="002068BD" w:rsidRDefault="002068BD"/>
        </w:tc>
        <w:tc>
          <w:tcPr>
            <w:tcW w:w="2602" w:type="dxa"/>
          </w:tcPr>
          <w:p w14:paraId="747BACC8" w14:textId="77777777" w:rsidR="002068BD" w:rsidRDefault="002068BD"/>
        </w:tc>
      </w:tr>
      <w:tr w:rsidR="002068BD" w14:paraId="37D02658" w14:textId="77777777">
        <w:trPr>
          <w:trHeight w:hRule="exact" w:val="1990"/>
        </w:trPr>
        <w:tc>
          <w:tcPr>
            <w:tcW w:w="13176" w:type="dxa"/>
            <w:gridSpan w:val="5"/>
            <w:shd w:val="clear" w:color="auto" w:fill="C0C0C0"/>
          </w:tcPr>
          <w:p w14:paraId="72F1DF2E" w14:textId="77777777" w:rsidR="002068BD" w:rsidRDefault="00CA76B9">
            <w:pPr>
              <w:pStyle w:val="TableParagraph"/>
              <w:spacing w:line="275" w:lineRule="exact"/>
              <w:rPr>
                <w:b/>
                <w:sz w:val="24"/>
              </w:rPr>
            </w:pPr>
            <w:r>
              <w:rPr>
                <w:b/>
                <w:sz w:val="24"/>
              </w:rPr>
              <w:t>Suggested Activities/Resources</w:t>
            </w:r>
          </w:p>
          <w:p w14:paraId="440BED3C" w14:textId="77777777" w:rsidR="002068BD" w:rsidRDefault="002068BD">
            <w:pPr>
              <w:pStyle w:val="TableParagraph"/>
              <w:spacing w:before="10"/>
              <w:ind w:left="0"/>
              <w:rPr>
                <w:rFonts w:ascii="Times New Roman"/>
                <w:sz w:val="23"/>
              </w:rPr>
            </w:pPr>
          </w:p>
          <w:p w14:paraId="1898E4A6" w14:textId="77777777" w:rsidR="002068BD" w:rsidRDefault="00CA76B9">
            <w:pPr>
              <w:pStyle w:val="TableParagraph"/>
              <w:numPr>
                <w:ilvl w:val="0"/>
                <w:numId w:val="3"/>
              </w:numPr>
              <w:tabs>
                <w:tab w:val="left" w:pos="1183"/>
                <w:tab w:val="left" w:pos="1184"/>
              </w:tabs>
              <w:spacing w:before="1" w:line="293" w:lineRule="exact"/>
              <w:rPr>
                <w:sz w:val="24"/>
              </w:rPr>
            </w:pPr>
            <w:r>
              <w:rPr>
                <w:sz w:val="24"/>
              </w:rPr>
              <w:t>Graffiti walls – using chart paper, post concepts, questions or brainstorming</w:t>
            </w:r>
            <w:r>
              <w:rPr>
                <w:spacing w:val="-39"/>
                <w:sz w:val="24"/>
              </w:rPr>
              <w:t xml:space="preserve"> </w:t>
            </w:r>
            <w:r>
              <w:rPr>
                <w:sz w:val="24"/>
              </w:rPr>
              <w:t>ideas</w:t>
            </w:r>
          </w:p>
          <w:p w14:paraId="3C888394" w14:textId="77777777" w:rsidR="002068BD" w:rsidRDefault="00CA76B9">
            <w:pPr>
              <w:pStyle w:val="TableParagraph"/>
              <w:numPr>
                <w:ilvl w:val="0"/>
                <w:numId w:val="3"/>
              </w:numPr>
              <w:tabs>
                <w:tab w:val="left" w:pos="1183"/>
                <w:tab w:val="left" w:pos="1184"/>
              </w:tabs>
              <w:ind w:right="291"/>
              <w:rPr>
                <w:sz w:val="24"/>
              </w:rPr>
            </w:pPr>
            <w:r>
              <w:rPr>
                <w:sz w:val="24"/>
              </w:rPr>
              <w:t xml:space="preserve">Blindfold activities – one student is </w:t>
            </w:r>
            <w:proofErr w:type="gramStart"/>
            <w:r>
              <w:rPr>
                <w:sz w:val="24"/>
              </w:rPr>
              <w:t>blindfolded</w:t>
            </w:r>
            <w:proofErr w:type="gramEnd"/>
            <w:r>
              <w:rPr>
                <w:sz w:val="24"/>
              </w:rPr>
              <w:t xml:space="preserve"> and another student serves as a guide. The guide must be able to communicate clearly while the student who is blindfolded must be able to listen</w:t>
            </w:r>
            <w:r>
              <w:rPr>
                <w:spacing w:val="-46"/>
                <w:sz w:val="24"/>
              </w:rPr>
              <w:t xml:space="preserve"> </w:t>
            </w:r>
            <w:r>
              <w:rPr>
                <w:sz w:val="24"/>
              </w:rPr>
              <w:t>for information.</w:t>
            </w:r>
          </w:p>
          <w:p w14:paraId="5C2CA559" w14:textId="77777777" w:rsidR="002068BD" w:rsidRDefault="00CA76B9">
            <w:pPr>
              <w:pStyle w:val="TableParagraph"/>
              <w:numPr>
                <w:ilvl w:val="0"/>
                <w:numId w:val="3"/>
              </w:numPr>
              <w:tabs>
                <w:tab w:val="left" w:pos="1183"/>
                <w:tab w:val="left" w:pos="1184"/>
              </w:tabs>
              <w:spacing w:before="2"/>
              <w:rPr>
                <w:sz w:val="24"/>
              </w:rPr>
            </w:pPr>
            <w:r>
              <w:rPr>
                <w:sz w:val="24"/>
              </w:rPr>
              <w:t>Literature Connection: Sportsmanship (John S. Bowman); Forces and Motion (Sally</w:t>
            </w:r>
            <w:r>
              <w:rPr>
                <w:spacing w:val="-42"/>
                <w:sz w:val="24"/>
              </w:rPr>
              <w:t xml:space="preserve"> </w:t>
            </w:r>
            <w:r>
              <w:rPr>
                <w:sz w:val="24"/>
              </w:rPr>
              <w:t>Hewitt)</w:t>
            </w:r>
          </w:p>
        </w:tc>
      </w:tr>
    </w:tbl>
    <w:p w14:paraId="475BBDBC" w14:textId="77777777" w:rsidR="002068BD" w:rsidRDefault="002068BD">
      <w:pPr>
        <w:rPr>
          <w:sz w:val="24"/>
        </w:rPr>
        <w:sectPr w:rsidR="002068BD">
          <w:pgSz w:w="15840" w:h="12240" w:orient="landscape"/>
          <w:pgMar w:top="980" w:right="1220" w:bottom="1260" w:left="1220" w:header="725" w:footer="1052" w:gutter="0"/>
          <w:cols w:space="720"/>
        </w:sectPr>
      </w:pPr>
    </w:p>
    <w:p w14:paraId="258A9EE1" w14:textId="77777777" w:rsidR="002068BD" w:rsidRDefault="002068BD">
      <w:pPr>
        <w:pStyle w:val="BodyText"/>
        <w:rPr>
          <w:rFonts w:ascii="Times New Roman"/>
          <w:sz w:val="20"/>
        </w:rPr>
      </w:pPr>
    </w:p>
    <w:p w14:paraId="51FDDF73" w14:textId="77777777" w:rsidR="002068BD" w:rsidRDefault="00CA76B9">
      <w:pPr>
        <w:tabs>
          <w:tab w:val="left" w:pos="9579"/>
        </w:tabs>
        <w:spacing w:before="214"/>
        <w:ind w:left="220"/>
        <w:rPr>
          <w:sz w:val="16"/>
        </w:rPr>
      </w:pPr>
      <w:r>
        <w:rPr>
          <w:b/>
          <w:sz w:val="24"/>
        </w:rPr>
        <w:t>Focus Topic</w:t>
      </w:r>
      <w:r>
        <w:rPr>
          <w:sz w:val="24"/>
        </w:rPr>
        <w:t xml:space="preserve">: </w:t>
      </w:r>
      <w:r>
        <w:rPr>
          <w:b/>
          <w:sz w:val="24"/>
        </w:rPr>
        <w:t>Standard</w:t>
      </w:r>
      <w:r>
        <w:rPr>
          <w:b/>
          <w:spacing w:val="-9"/>
          <w:sz w:val="24"/>
        </w:rPr>
        <w:t xml:space="preserve"> </w:t>
      </w:r>
      <w:r>
        <w:rPr>
          <w:b/>
          <w:sz w:val="24"/>
        </w:rPr>
        <w:t>2.6:</w:t>
      </w:r>
      <w:r>
        <w:rPr>
          <w:b/>
          <w:spacing w:val="-4"/>
          <w:sz w:val="24"/>
        </w:rPr>
        <w:t xml:space="preserve"> </w:t>
      </w:r>
      <w:r>
        <w:rPr>
          <w:b/>
          <w:sz w:val="24"/>
        </w:rPr>
        <w:t>Fitness</w:t>
      </w:r>
      <w:r>
        <w:rPr>
          <w:b/>
          <w:sz w:val="24"/>
        </w:rPr>
        <w:tab/>
      </w:r>
      <w:r>
        <w:rPr>
          <w:sz w:val="16"/>
        </w:rPr>
        <w:t>TSW = The Student</w:t>
      </w:r>
      <w:r>
        <w:rPr>
          <w:spacing w:val="-7"/>
          <w:sz w:val="16"/>
        </w:rPr>
        <w:t xml:space="preserve"> </w:t>
      </w:r>
      <w:r>
        <w:rPr>
          <w:sz w:val="16"/>
        </w:rPr>
        <w:t>Will</w:t>
      </w:r>
    </w:p>
    <w:p w14:paraId="13722415" w14:textId="77777777" w:rsidR="002068BD" w:rsidRDefault="002068BD">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378A15BB" w14:textId="77777777">
        <w:trPr>
          <w:trHeight w:hRule="exact" w:val="838"/>
        </w:trPr>
        <w:tc>
          <w:tcPr>
            <w:tcW w:w="3971" w:type="dxa"/>
            <w:shd w:val="clear" w:color="auto" w:fill="A7A8A7"/>
          </w:tcPr>
          <w:p w14:paraId="1CDF0349" w14:textId="77777777" w:rsidR="002068BD" w:rsidRDefault="002068BD">
            <w:pPr>
              <w:pStyle w:val="TableParagraph"/>
              <w:spacing w:before="9"/>
              <w:ind w:left="0"/>
              <w:rPr>
                <w:sz w:val="23"/>
              </w:rPr>
            </w:pPr>
          </w:p>
          <w:p w14:paraId="328DD033" w14:textId="77777777" w:rsidR="002068BD" w:rsidRDefault="00CA76B9">
            <w:pPr>
              <w:pStyle w:val="TableParagraph"/>
              <w:ind w:left="1293"/>
              <w:rPr>
                <w:b/>
                <w:sz w:val="24"/>
              </w:rPr>
            </w:pPr>
            <w:r>
              <w:rPr>
                <w:b/>
                <w:sz w:val="24"/>
              </w:rPr>
              <w:t>Objective(s)</w:t>
            </w:r>
          </w:p>
        </w:tc>
        <w:tc>
          <w:tcPr>
            <w:tcW w:w="1391" w:type="dxa"/>
            <w:shd w:val="clear" w:color="auto" w:fill="A7A8A7"/>
          </w:tcPr>
          <w:p w14:paraId="057915B7" w14:textId="77777777" w:rsidR="002068BD" w:rsidRDefault="00CA76B9">
            <w:pPr>
              <w:pStyle w:val="TableParagraph"/>
              <w:spacing w:line="274" w:lineRule="exact"/>
              <w:ind w:left="196"/>
              <w:rPr>
                <w:b/>
                <w:sz w:val="24"/>
              </w:rPr>
            </w:pPr>
            <w:r>
              <w:rPr>
                <w:b/>
                <w:sz w:val="24"/>
              </w:rPr>
              <w:t>NJCCCS</w:t>
            </w:r>
          </w:p>
          <w:p w14:paraId="1142B126" w14:textId="77777777" w:rsidR="002068BD" w:rsidRDefault="00CA76B9">
            <w:pPr>
              <w:pStyle w:val="TableParagraph"/>
              <w:rPr>
                <w:b/>
                <w:sz w:val="24"/>
              </w:rPr>
            </w:pPr>
            <w:r>
              <w:rPr>
                <w:b/>
                <w:sz w:val="24"/>
              </w:rPr>
              <w:t>Alignment</w:t>
            </w:r>
          </w:p>
        </w:tc>
        <w:tc>
          <w:tcPr>
            <w:tcW w:w="2600" w:type="dxa"/>
            <w:shd w:val="clear" w:color="auto" w:fill="A7A8A7"/>
          </w:tcPr>
          <w:p w14:paraId="4692C3F7" w14:textId="77777777" w:rsidR="002068BD" w:rsidRDefault="002068BD">
            <w:pPr>
              <w:pStyle w:val="TableParagraph"/>
              <w:spacing w:before="9"/>
              <w:ind w:left="0"/>
              <w:rPr>
                <w:sz w:val="23"/>
              </w:rPr>
            </w:pPr>
          </w:p>
          <w:p w14:paraId="0774A750" w14:textId="77777777" w:rsidR="002068BD" w:rsidRDefault="00CA76B9">
            <w:pPr>
              <w:pStyle w:val="TableParagraph"/>
              <w:ind w:left="147"/>
              <w:rPr>
                <w:b/>
                <w:sz w:val="24"/>
              </w:rPr>
            </w:pPr>
            <w:r>
              <w:rPr>
                <w:b/>
                <w:sz w:val="24"/>
              </w:rPr>
              <w:t>Essential Questions</w:t>
            </w:r>
          </w:p>
        </w:tc>
        <w:tc>
          <w:tcPr>
            <w:tcW w:w="2612" w:type="dxa"/>
            <w:shd w:val="clear" w:color="auto" w:fill="A7A8A7"/>
          </w:tcPr>
          <w:p w14:paraId="21434D9B" w14:textId="77777777" w:rsidR="002068BD" w:rsidRDefault="002068BD">
            <w:pPr>
              <w:pStyle w:val="TableParagraph"/>
              <w:spacing w:before="9"/>
              <w:ind w:left="0"/>
              <w:rPr>
                <w:sz w:val="23"/>
              </w:rPr>
            </w:pPr>
          </w:p>
          <w:p w14:paraId="2E04E6DC" w14:textId="77777777" w:rsidR="002068BD" w:rsidRDefault="00CA76B9">
            <w:pPr>
              <w:pStyle w:val="TableParagraph"/>
              <w:ind w:left="387"/>
              <w:rPr>
                <w:b/>
                <w:sz w:val="24"/>
              </w:rPr>
            </w:pPr>
            <w:r>
              <w:rPr>
                <w:b/>
                <w:sz w:val="24"/>
              </w:rPr>
              <w:t>Understandings</w:t>
            </w:r>
          </w:p>
        </w:tc>
        <w:tc>
          <w:tcPr>
            <w:tcW w:w="2602" w:type="dxa"/>
            <w:shd w:val="clear" w:color="auto" w:fill="A7A8A7"/>
          </w:tcPr>
          <w:p w14:paraId="0D195E91" w14:textId="77777777" w:rsidR="002068BD" w:rsidRDefault="002068BD">
            <w:pPr>
              <w:pStyle w:val="TableParagraph"/>
              <w:spacing w:before="9"/>
              <w:ind w:left="0"/>
              <w:rPr>
                <w:sz w:val="23"/>
              </w:rPr>
            </w:pPr>
          </w:p>
          <w:p w14:paraId="214D8F95" w14:textId="77777777" w:rsidR="002068BD" w:rsidRDefault="00CA76B9">
            <w:pPr>
              <w:pStyle w:val="TableParagraph"/>
              <w:ind w:left="521" w:right="503" w:firstLine="160"/>
              <w:rPr>
                <w:b/>
                <w:sz w:val="24"/>
              </w:rPr>
            </w:pPr>
            <w:r>
              <w:rPr>
                <w:b/>
                <w:sz w:val="24"/>
              </w:rPr>
              <w:t>Suggested Assessments</w:t>
            </w:r>
          </w:p>
        </w:tc>
      </w:tr>
      <w:tr w:rsidR="002068BD" w14:paraId="11C2C736" w14:textId="77777777">
        <w:trPr>
          <w:trHeight w:hRule="exact" w:val="1390"/>
        </w:trPr>
        <w:tc>
          <w:tcPr>
            <w:tcW w:w="3971" w:type="dxa"/>
          </w:tcPr>
          <w:p w14:paraId="47706F2A" w14:textId="77777777" w:rsidR="002068BD" w:rsidRDefault="00CA76B9">
            <w:pPr>
              <w:pStyle w:val="TableParagraph"/>
              <w:ind w:right="636"/>
              <w:rPr>
                <w:sz w:val="24"/>
              </w:rPr>
            </w:pPr>
            <w:r>
              <w:rPr>
                <w:sz w:val="24"/>
              </w:rPr>
              <w:t>TSW describe the relationship between physical activity and social, emotional and health benefits</w:t>
            </w:r>
          </w:p>
        </w:tc>
        <w:tc>
          <w:tcPr>
            <w:tcW w:w="1391" w:type="dxa"/>
          </w:tcPr>
          <w:p w14:paraId="3F657BFE" w14:textId="77777777" w:rsidR="002068BD" w:rsidRDefault="00CA76B9">
            <w:pPr>
              <w:pStyle w:val="TableParagraph"/>
              <w:spacing w:line="274" w:lineRule="exact"/>
              <w:ind w:left="182" w:right="183"/>
              <w:jc w:val="center"/>
              <w:rPr>
                <w:sz w:val="24"/>
              </w:rPr>
            </w:pPr>
            <w:r>
              <w:rPr>
                <w:sz w:val="24"/>
              </w:rPr>
              <w:t>2.6.</w:t>
            </w:r>
            <w:proofErr w:type="gramStart"/>
            <w:r>
              <w:rPr>
                <w:sz w:val="24"/>
              </w:rPr>
              <w:t>6.A.</w:t>
            </w:r>
            <w:proofErr w:type="gramEnd"/>
            <w:r>
              <w:rPr>
                <w:sz w:val="24"/>
              </w:rPr>
              <w:t>1</w:t>
            </w:r>
          </w:p>
        </w:tc>
        <w:tc>
          <w:tcPr>
            <w:tcW w:w="2600" w:type="dxa"/>
          </w:tcPr>
          <w:p w14:paraId="3352A208" w14:textId="77777777" w:rsidR="002068BD" w:rsidRDefault="00CA76B9">
            <w:pPr>
              <w:pStyle w:val="TableParagraph"/>
              <w:ind w:left="101" w:right="215"/>
              <w:rPr>
                <w:sz w:val="24"/>
              </w:rPr>
            </w:pPr>
            <w:r>
              <w:rPr>
                <w:sz w:val="24"/>
              </w:rPr>
              <w:t xml:space="preserve">How does fitness affect health and </w:t>
            </w:r>
            <w:proofErr w:type="spellStart"/>
            <w:r>
              <w:rPr>
                <w:sz w:val="24"/>
              </w:rPr>
              <w:t>well being</w:t>
            </w:r>
            <w:proofErr w:type="spellEnd"/>
            <w:r>
              <w:rPr>
                <w:sz w:val="24"/>
              </w:rPr>
              <w:t>?</w:t>
            </w:r>
          </w:p>
        </w:tc>
        <w:tc>
          <w:tcPr>
            <w:tcW w:w="2612" w:type="dxa"/>
          </w:tcPr>
          <w:p w14:paraId="041ECFD2" w14:textId="77777777" w:rsidR="002068BD" w:rsidRDefault="00CA76B9">
            <w:pPr>
              <w:pStyle w:val="TableParagraph"/>
              <w:ind w:right="118"/>
              <w:rPr>
                <w:sz w:val="24"/>
              </w:rPr>
            </w:pPr>
            <w:r>
              <w:rPr>
                <w:sz w:val="24"/>
              </w:rPr>
              <w:t xml:space="preserve">Personal fitness is important </w:t>
            </w:r>
            <w:proofErr w:type="gramStart"/>
            <w:r>
              <w:rPr>
                <w:sz w:val="24"/>
              </w:rPr>
              <w:t>in order to</w:t>
            </w:r>
            <w:proofErr w:type="gramEnd"/>
            <w:r>
              <w:rPr>
                <w:sz w:val="24"/>
              </w:rPr>
              <w:t xml:space="preserve"> lead a healthy lifestyle</w:t>
            </w:r>
          </w:p>
        </w:tc>
        <w:tc>
          <w:tcPr>
            <w:tcW w:w="2602" w:type="dxa"/>
            <w:vMerge w:val="restart"/>
          </w:tcPr>
          <w:p w14:paraId="2D1766A2" w14:textId="77777777" w:rsidR="002068BD" w:rsidRDefault="00CA76B9">
            <w:pPr>
              <w:pStyle w:val="TableParagraph"/>
              <w:numPr>
                <w:ilvl w:val="0"/>
                <w:numId w:val="2"/>
              </w:numPr>
              <w:tabs>
                <w:tab w:val="left" w:pos="329"/>
              </w:tabs>
              <w:ind w:right="231" w:hanging="225"/>
              <w:jc w:val="both"/>
            </w:pPr>
            <w:r>
              <w:t>Ongoing observation &amp; questioning during class</w:t>
            </w:r>
            <w:r>
              <w:rPr>
                <w:spacing w:val="-7"/>
              </w:rPr>
              <w:t xml:space="preserve"> </w:t>
            </w:r>
            <w:r>
              <w:t>discussions</w:t>
            </w:r>
          </w:p>
          <w:p w14:paraId="75C9294B" w14:textId="77777777" w:rsidR="002068BD" w:rsidRDefault="002068BD">
            <w:pPr>
              <w:pStyle w:val="TableParagraph"/>
              <w:ind w:left="0"/>
            </w:pPr>
          </w:p>
          <w:p w14:paraId="41421749" w14:textId="77777777" w:rsidR="002068BD" w:rsidRDefault="00CA76B9">
            <w:pPr>
              <w:pStyle w:val="TableParagraph"/>
              <w:numPr>
                <w:ilvl w:val="0"/>
                <w:numId w:val="2"/>
              </w:numPr>
              <w:tabs>
                <w:tab w:val="left" w:pos="329"/>
              </w:tabs>
              <w:ind w:hanging="225"/>
            </w:pPr>
            <w:r>
              <w:t>Performance</w:t>
            </w:r>
            <w:r>
              <w:rPr>
                <w:spacing w:val="-5"/>
              </w:rPr>
              <w:t xml:space="preserve"> </w:t>
            </w:r>
            <w:r>
              <w:t>tasks</w:t>
            </w:r>
          </w:p>
          <w:p w14:paraId="1F841ADF" w14:textId="77777777" w:rsidR="002068BD" w:rsidRDefault="002068BD">
            <w:pPr>
              <w:pStyle w:val="TableParagraph"/>
              <w:spacing w:before="9"/>
              <w:ind w:left="0"/>
              <w:rPr>
                <w:sz w:val="21"/>
              </w:rPr>
            </w:pPr>
          </w:p>
          <w:p w14:paraId="2A079E33" w14:textId="77777777" w:rsidR="002068BD" w:rsidRDefault="00CA76B9">
            <w:pPr>
              <w:pStyle w:val="TableParagraph"/>
              <w:numPr>
                <w:ilvl w:val="0"/>
                <w:numId w:val="2"/>
              </w:numPr>
              <w:tabs>
                <w:tab w:val="left" w:pos="329"/>
              </w:tabs>
              <w:ind w:hanging="225"/>
            </w:pPr>
            <w:r>
              <w:t>Self-Assessment</w:t>
            </w:r>
          </w:p>
          <w:p w14:paraId="014CE56B" w14:textId="77777777" w:rsidR="002068BD" w:rsidRDefault="002068BD">
            <w:pPr>
              <w:pStyle w:val="TableParagraph"/>
              <w:ind w:left="0"/>
              <w:rPr>
                <w:sz w:val="26"/>
              </w:rPr>
            </w:pPr>
          </w:p>
          <w:p w14:paraId="7E09FA02" w14:textId="77777777" w:rsidR="002068BD" w:rsidRDefault="00CA76B9">
            <w:pPr>
              <w:pStyle w:val="TableParagraph"/>
              <w:numPr>
                <w:ilvl w:val="0"/>
                <w:numId w:val="2"/>
              </w:numPr>
              <w:tabs>
                <w:tab w:val="left" w:pos="329"/>
              </w:tabs>
              <w:spacing w:before="205"/>
              <w:ind w:hanging="225"/>
            </w:pPr>
            <w:r>
              <w:t>NJ TAP IN</w:t>
            </w:r>
            <w:r>
              <w:rPr>
                <w:spacing w:val="-6"/>
              </w:rPr>
              <w:t xml:space="preserve"> </w:t>
            </w:r>
            <w:r>
              <w:t>Checklist</w:t>
            </w:r>
          </w:p>
          <w:p w14:paraId="5FC90B26" w14:textId="77777777" w:rsidR="002068BD" w:rsidRDefault="002068BD">
            <w:pPr>
              <w:pStyle w:val="TableParagraph"/>
              <w:spacing w:before="9"/>
              <w:ind w:left="0"/>
              <w:rPr>
                <w:sz w:val="21"/>
              </w:rPr>
            </w:pPr>
          </w:p>
          <w:p w14:paraId="3EBD8FE4" w14:textId="77777777" w:rsidR="002068BD" w:rsidRDefault="00CA76B9">
            <w:pPr>
              <w:pStyle w:val="TableParagraph"/>
              <w:numPr>
                <w:ilvl w:val="0"/>
                <w:numId w:val="2"/>
              </w:numPr>
              <w:tabs>
                <w:tab w:val="left" w:pos="329"/>
              </w:tabs>
              <w:ind w:hanging="225"/>
            </w:pPr>
            <w:r>
              <w:t>Projects</w:t>
            </w:r>
          </w:p>
          <w:p w14:paraId="0945E490" w14:textId="77777777" w:rsidR="002068BD" w:rsidRDefault="002068BD">
            <w:pPr>
              <w:pStyle w:val="TableParagraph"/>
              <w:spacing w:before="5"/>
              <w:ind w:left="0"/>
              <w:rPr>
                <w:sz w:val="23"/>
              </w:rPr>
            </w:pPr>
          </w:p>
          <w:p w14:paraId="595E2DC5" w14:textId="77777777" w:rsidR="002068BD" w:rsidRDefault="00CA76B9">
            <w:pPr>
              <w:pStyle w:val="TableParagraph"/>
              <w:numPr>
                <w:ilvl w:val="0"/>
                <w:numId w:val="2"/>
              </w:numPr>
              <w:tabs>
                <w:tab w:val="left" w:pos="329"/>
              </w:tabs>
              <w:spacing w:line="252" w:lineRule="exact"/>
              <w:ind w:right="1123"/>
            </w:pPr>
            <w:r>
              <w:t>Technology Integration</w:t>
            </w:r>
          </w:p>
          <w:p w14:paraId="0D0EC705" w14:textId="77777777" w:rsidR="002068BD" w:rsidRDefault="002068BD">
            <w:pPr>
              <w:pStyle w:val="TableParagraph"/>
              <w:spacing w:before="4"/>
              <w:ind w:left="0"/>
              <w:rPr>
                <w:sz w:val="23"/>
              </w:rPr>
            </w:pPr>
          </w:p>
          <w:p w14:paraId="0AF5C63D" w14:textId="77777777" w:rsidR="002068BD" w:rsidRDefault="00CA76B9">
            <w:pPr>
              <w:pStyle w:val="TableParagraph"/>
              <w:numPr>
                <w:ilvl w:val="0"/>
                <w:numId w:val="2"/>
              </w:numPr>
              <w:tabs>
                <w:tab w:val="left" w:pos="329"/>
              </w:tabs>
              <w:spacing w:before="1" w:line="252" w:lineRule="exact"/>
              <w:ind w:right="954"/>
            </w:pPr>
            <w:r>
              <w:rPr>
                <w:w w:val="95"/>
              </w:rPr>
              <w:t xml:space="preserve">Differentiated </w:t>
            </w:r>
            <w:r>
              <w:t>Instruction</w:t>
            </w:r>
          </w:p>
        </w:tc>
      </w:tr>
      <w:tr w:rsidR="002068BD" w14:paraId="596828D0" w14:textId="77777777">
        <w:trPr>
          <w:trHeight w:hRule="exact" w:val="1391"/>
        </w:trPr>
        <w:tc>
          <w:tcPr>
            <w:tcW w:w="3971" w:type="dxa"/>
          </w:tcPr>
          <w:p w14:paraId="78612D2B" w14:textId="77777777" w:rsidR="002068BD" w:rsidRDefault="00CA76B9">
            <w:pPr>
              <w:pStyle w:val="TableParagraph"/>
              <w:ind w:right="449"/>
              <w:rPr>
                <w:sz w:val="24"/>
              </w:rPr>
            </w:pPr>
            <w:r>
              <w:rPr>
                <w:sz w:val="24"/>
              </w:rPr>
              <w:t xml:space="preserve">TSW determine to what extent various activities improve skill related fitness vs. </w:t>
            </w:r>
            <w:proofErr w:type="gramStart"/>
            <w:r>
              <w:rPr>
                <w:sz w:val="24"/>
              </w:rPr>
              <w:t>health related</w:t>
            </w:r>
            <w:proofErr w:type="gramEnd"/>
            <w:r>
              <w:rPr>
                <w:sz w:val="24"/>
              </w:rPr>
              <w:t xml:space="preserve"> fitness</w:t>
            </w:r>
          </w:p>
        </w:tc>
        <w:tc>
          <w:tcPr>
            <w:tcW w:w="1391" w:type="dxa"/>
          </w:tcPr>
          <w:p w14:paraId="430EC08F" w14:textId="77777777" w:rsidR="002068BD" w:rsidRDefault="00CA76B9">
            <w:pPr>
              <w:pStyle w:val="TableParagraph"/>
              <w:spacing w:line="274" w:lineRule="exact"/>
              <w:ind w:left="182" w:right="183"/>
              <w:jc w:val="center"/>
              <w:rPr>
                <w:sz w:val="24"/>
              </w:rPr>
            </w:pPr>
            <w:r>
              <w:rPr>
                <w:sz w:val="24"/>
              </w:rPr>
              <w:t>2.6.</w:t>
            </w:r>
            <w:proofErr w:type="gramStart"/>
            <w:r>
              <w:rPr>
                <w:sz w:val="24"/>
              </w:rPr>
              <w:t>6.A.</w:t>
            </w:r>
            <w:proofErr w:type="gramEnd"/>
            <w:r>
              <w:rPr>
                <w:sz w:val="24"/>
              </w:rPr>
              <w:t>2</w:t>
            </w:r>
          </w:p>
        </w:tc>
        <w:tc>
          <w:tcPr>
            <w:tcW w:w="2600" w:type="dxa"/>
          </w:tcPr>
          <w:p w14:paraId="27FE0432" w14:textId="77777777" w:rsidR="002068BD" w:rsidRDefault="00CA76B9">
            <w:pPr>
              <w:pStyle w:val="TableParagraph"/>
              <w:spacing w:line="274" w:lineRule="exact"/>
              <w:ind w:left="101"/>
              <w:rPr>
                <w:sz w:val="24"/>
              </w:rPr>
            </w:pPr>
            <w:r>
              <w:rPr>
                <w:sz w:val="24"/>
              </w:rPr>
              <w:t>What is training?</w:t>
            </w:r>
          </w:p>
        </w:tc>
        <w:tc>
          <w:tcPr>
            <w:tcW w:w="2612" w:type="dxa"/>
          </w:tcPr>
          <w:p w14:paraId="56F3A843" w14:textId="77777777" w:rsidR="002068BD" w:rsidRDefault="00CA76B9">
            <w:pPr>
              <w:pStyle w:val="TableParagraph"/>
              <w:ind w:right="532"/>
              <w:rPr>
                <w:sz w:val="24"/>
              </w:rPr>
            </w:pPr>
            <w:r>
              <w:rPr>
                <w:sz w:val="24"/>
              </w:rPr>
              <w:t>Training principles improve personal fitness</w:t>
            </w:r>
          </w:p>
        </w:tc>
        <w:tc>
          <w:tcPr>
            <w:tcW w:w="2602" w:type="dxa"/>
            <w:vMerge/>
          </w:tcPr>
          <w:p w14:paraId="5C8AF1B9" w14:textId="77777777" w:rsidR="002068BD" w:rsidRDefault="002068BD"/>
        </w:tc>
      </w:tr>
      <w:tr w:rsidR="002068BD" w14:paraId="66062561" w14:textId="77777777">
        <w:trPr>
          <w:trHeight w:hRule="exact" w:val="1390"/>
        </w:trPr>
        <w:tc>
          <w:tcPr>
            <w:tcW w:w="3971" w:type="dxa"/>
          </w:tcPr>
          <w:p w14:paraId="0BF28EE7" w14:textId="77777777" w:rsidR="002068BD" w:rsidRDefault="00CA76B9">
            <w:pPr>
              <w:pStyle w:val="TableParagraph"/>
              <w:ind w:right="556"/>
              <w:rPr>
                <w:sz w:val="24"/>
              </w:rPr>
            </w:pPr>
            <w:r>
              <w:rPr>
                <w:sz w:val="24"/>
              </w:rPr>
              <w:t>TSW develop and implement a fitness plan based on an assessment of one’s personal fitness level</w:t>
            </w:r>
          </w:p>
        </w:tc>
        <w:tc>
          <w:tcPr>
            <w:tcW w:w="1391" w:type="dxa"/>
          </w:tcPr>
          <w:p w14:paraId="7360F780" w14:textId="77777777" w:rsidR="002068BD" w:rsidRDefault="00CA76B9">
            <w:pPr>
              <w:pStyle w:val="TableParagraph"/>
              <w:spacing w:line="273" w:lineRule="exact"/>
              <w:ind w:left="182" w:right="183"/>
              <w:jc w:val="center"/>
              <w:rPr>
                <w:sz w:val="24"/>
              </w:rPr>
            </w:pPr>
            <w:r>
              <w:rPr>
                <w:sz w:val="24"/>
              </w:rPr>
              <w:t>2.6.</w:t>
            </w:r>
            <w:proofErr w:type="gramStart"/>
            <w:r>
              <w:rPr>
                <w:sz w:val="24"/>
              </w:rPr>
              <w:t>6.A.</w:t>
            </w:r>
            <w:proofErr w:type="gramEnd"/>
            <w:r>
              <w:rPr>
                <w:sz w:val="24"/>
              </w:rPr>
              <w:t>3</w:t>
            </w:r>
          </w:p>
        </w:tc>
        <w:tc>
          <w:tcPr>
            <w:tcW w:w="2600" w:type="dxa"/>
          </w:tcPr>
          <w:p w14:paraId="6A03E38E" w14:textId="77777777" w:rsidR="002068BD" w:rsidRDefault="00CA76B9">
            <w:pPr>
              <w:pStyle w:val="TableParagraph"/>
              <w:ind w:left="101" w:right="821"/>
              <w:jc w:val="both"/>
              <w:rPr>
                <w:sz w:val="24"/>
              </w:rPr>
            </w:pPr>
            <w:r>
              <w:rPr>
                <w:sz w:val="24"/>
              </w:rPr>
              <w:t>In what ways is physical activity beneficial?</w:t>
            </w:r>
          </w:p>
        </w:tc>
        <w:tc>
          <w:tcPr>
            <w:tcW w:w="2612" w:type="dxa"/>
          </w:tcPr>
          <w:p w14:paraId="323DBABE" w14:textId="77777777" w:rsidR="002068BD" w:rsidRDefault="00CA76B9">
            <w:pPr>
              <w:pStyle w:val="TableParagraph"/>
              <w:ind w:right="345"/>
              <w:rPr>
                <w:sz w:val="24"/>
              </w:rPr>
            </w:pPr>
            <w:r>
              <w:rPr>
                <w:sz w:val="24"/>
              </w:rPr>
              <w:t>Technology impacts fitness</w:t>
            </w:r>
          </w:p>
        </w:tc>
        <w:tc>
          <w:tcPr>
            <w:tcW w:w="2602" w:type="dxa"/>
            <w:vMerge/>
          </w:tcPr>
          <w:p w14:paraId="0531E40B" w14:textId="77777777" w:rsidR="002068BD" w:rsidRDefault="002068BD"/>
        </w:tc>
      </w:tr>
      <w:tr w:rsidR="002068BD" w14:paraId="467BB861" w14:textId="77777777">
        <w:trPr>
          <w:trHeight w:hRule="exact" w:val="1114"/>
        </w:trPr>
        <w:tc>
          <w:tcPr>
            <w:tcW w:w="3971" w:type="dxa"/>
          </w:tcPr>
          <w:p w14:paraId="14D4DA99" w14:textId="77777777" w:rsidR="002068BD" w:rsidRDefault="00CA76B9">
            <w:pPr>
              <w:pStyle w:val="TableParagraph"/>
              <w:ind w:right="249"/>
              <w:rPr>
                <w:sz w:val="24"/>
              </w:rPr>
            </w:pPr>
            <w:r>
              <w:rPr>
                <w:sz w:val="24"/>
              </w:rPr>
              <w:t>TSW monitor health and fitness indicators before, during and after a fitness program</w:t>
            </w:r>
          </w:p>
        </w:tc>
        <w:tc>
          <w:tcPr>
            <w:tcW w:w="1391" w:type="dxa"/>
          </w:tcPr>
          <w:p w14:paraId="44D2E9B0" w14:textId="77777777" w:rsidR="002068BD" w:rsidRDefault="00CA76B9">
            <w:pPr>
              <w:pStyle w:val="TableParagraph"/>
              <w:spacing w:line="273" w:lineRule="exact"/>
              <w:ind w:left="182" w:right="183"/>
              <w:jc w:val="center"/>
              <w:rPr>
                <w:sz w:val="24"/>
              </w:rPr>
            </w:pPr>
            <w:r>
              <w:rPr>
                <w:sz w:val="24"/>
              </w:rPr>
              <w:t>2.6.</w:t>
            </w:r>
            <w:proofErr w:type="gramStart"/>
            <w:r>
              <w:rPr>
                <w:sz w:val="24"/>
              </w:rPr>
              <w:t>6.A.</w:t>
            </w:r>
            <w:proofErr w:type="gramEnd"/>
            <w:r>
              <w:rPr>
                <w:sz w:val="24"/>
              </w:rPr>
              <w:t>3</w:t>
            </w:r>
          </w:p>
        </w:tc>
        <w:tc>
          <w:tcPr>
            <w:tcW w:w="2600" w:type="dxa"/>
          </w:tcPr>
          <w:p w14:paraId="6A5BD110" w14:textId="77777777" w:rsidR="002068BD" w:rsidRDefault="00CA76B9">
            <w:pPr>
              <w:pStyle w:val="TableParagraph"/>
              <w:ind w:left="101" w:right="415"/>
              <w:rPr>
                <w:sz w:val="24"/>
              </w:rPr>
            </w:pPr>
            <w:r>
              <w:rPr>
                <w:sz w:val="24"/>
              </w:rPr>
              <w:t>How does personal fitness impact wellness?</w:t>
            </w:r>
          </w:p>
        </w:tc>
        <w:tc>
          <w:tcPr>
            <w:tcW w:w="2612" w:type="dxa"/>
          </w:tcPr>
          <w:p w14:paraId="5F7041A1" w14:textId="77777777" w:rsidR="002068BD" w:rsidRDefault="002068BD"/>
        </w:tc>
        <w:tc>
          <w:tcPr>
            <w:tcW w:w="2602" w:type="dxa"/>
            <w:vMerge/>
          </w:tcPr>
          <w:p w14:paraId="7092B020" w14:textId="77777777" w:rsidR="002068BD" w:rsidRDefault="002068BD"/>
        </w:tc>
      </w:tr>
      <w:tr w:rsidR="002068BD" w14:paraId="349DA583" w14:textId="77777777">
        <w:trPr>
          <w:trHeight w:hRule="exact" w:val="1666"/>
        </w:trPr>
        <w:tc>
          <w:tcPr>
            <w:tcW w:w="3971" w:type="dxa"/>
          </w:tcPr>
          <w:p w14:paraId="135D4BB7" w14:textId="77777777" w:rsidR="002068BD" w:rsidRDefault="00CA76B9">
            <w:pPr>
              <w:pStyle w:val="TableParagraph"/>
              <w:ind w:right="330"/>
              <w:rPr>
                <w:sz w:val="24"/>
              </w:rPr>
            </w:pPr>
            <w:r>
              <w:rPr>
                <w:sz w:val="24"/>
              </w:rPr>
              <w:t>TSW predict how factors such as health status, interests, environmental conditions, and available time impact personal fitness</w:t>
            </w:r>
          </w:p>
        </w:tc>
        <w:tc>
          <w:tcPr>
            <w:tcW w:w="1391" w:type="dxa"/>
          </w:tcPr>
          <w:p w14:paraId="7D2E6339" w14:textId="77777777" w:rsidR="002068BD" w:rsidRDefault="00CA76B9">
            <w:pPr>
              <w:pStyle w:val="TableParagraph"/>
              <w:spacing w:line="274" w:lineRule="exact"/>
              <w:ind w:left="182" w:right="183"/>
              <w:jc w:val="center"/>
              <w:rPr>
                <w:sz w:val="24"/>
              </w:rPr>
            </w:pPr>
            <w:r>
              <w:rPr>
                <w:sz w:val="24"/>
              </w:rPr>
              <w:t>2.6.</w:t>
            </w:r>
            <w:proofErr w:type="gramStart"/>
            <w:r>
              <w:rPr>
                <w:sz w:val="24"/>
              </w:rPr>
              <w:t>6.A.</w:t>
            </w:r>
            <w:proofErr w:type="gramEnd"/>
            <w:r>
              <w:rPr>
                <w:sz w:val="24"/>
              </w:rPr>
              <w:t>4</w:t>
            </w:r>
          </w:p>
        </w:tc>
        <w:tc>
          <w:tcPr>
            <w:tcW w:w="2600" w:type="dxa"/>
          </w:tcPr>
          <w:p w14:paraId="77A1874D" w14:textId="77777777" w:rsidR="002068BD" w:rsidRDefault="002068BD"/>
        </w:tc>
        <w:tc>
          <w:tcPr>
            <w:tcW w:w="2612" w:type="dxa"/>
          </w:tcPr>
          <w:p w14:paraId="0AD09015" w14:textId="77777777" w:rsidR="002068BD" w:rsidRDefault="002068BD"/>
        </w:tc>
        <w:tc>
          <w:tcPr>
            <w:tcW w:w="2602" w:type="dxa"/>
            <w:vMerge/>
          </w:tcPr>
          <w:p w14:paraId="7E3439E3" w14:textId="77777777" w:rsidR="002068BD" w:rsidRDefault="002068BD"/>
        </w:tc>
      </w:tr>
      <w:tr w:rsidR="002068BD" w14:paraId="6BEAB635" w14:textId="77777777">
        <w:trPr>
          <w:trHeight w:hRule="exact" w:val="1115"/>
        </w:trPr>
        <w:tc>
          <w:tcPr>
            <w:tcW w:w="3971" w:type="dxa"/>
          </w:tcPr>
          <w:p w14:paraId="1EE369BC" w14:textId="77777777" w:rsidR="002068BD" w:rsidRDefault="00CA76B9">
            <w:pPr>
              <w:pStyle w:val="TableParagraph"/>
              <w:ind w:right="543"/>
              <w:rPr>
                <w:sz w:val="24"/>
              </w:rPr>
            </w:pPr>
            <w:r>
              <w:rPr>
                <w:sz w:val="24"/>
              </w:rPr>
              <w:t>TSW relate physical activity, healthy eating, and body composition to personal fitness and health</w:t>
            </w:r>
          </w:p>
        </w:tc>
        <w:tc>
          <w:tcPr>
            <w:tcW w:w="1391" w:type="dxa"/>
          </w:tcPr>
          <w:p w14:paraId="155C0E4B" w14:textId="77777777" w:rsidR="002068BD" w:rsidRDefault="00CA76B9">
            <w:pPr>
              <w:pStyle w:val="TableParagraph"/>
              <w:spacing w:line="274" w:lineRule="exact"/>
              <w:ind w:left="182" w:right="183"/>
              <w:jc w:val="center"/>
              <w:rPr>
                <w:sz w:val="24"/>
              </w:rPr>
            </w:pPr>
            <w:r>
              <w:rPr>
                <w:sz w:val="24"/>
              </w:rPr>
              <w:t>2.6.</w:t>
            </w:r>
            <w:proofErr w:type="gramStart"/>
            <w:r>
              <w:rPr>
                <w:sz w:val="24"/>
              </w:rPr>
              <w:t>6.A.</w:t>
            </w:r>
            <w:proofErr w:type="gramEnd"/>
            <w:r>
              <w:rPr>
                <w:sz w:val="24"/>
              </w:rPr>
              <w:t>5</w:t>
            </w:r>
          </w:p>
        </w:tc>
        <w:tc>
          <w:tcPr>
            <w:tcW w:w="2600" w:type="dxa"/>
          </w:tcPr>
          <w:p w14:paraId="079D012E" w14:textId="77777777" w:rsidR="002068BD" w:rsidRDefault="002068BD"/>
        </w:tc>
        <w:tc>
          <w:tcPr>
            <w:tcW w:w="2612" w:type="dxa"/>
          </w:tcPr>
          <w:p w14:paraId="2D430273" w14:textId="77777777" w:rsidR="002068BD" w:rsidRDefault="002068BD"/>
        </w:tc>
        <w:tc>
          <w:tcPr>
            <w:tcW w:w="2602" w:type="dxa"/>
            <w:vMerge/>
          </w:tcPr>
          <w:p w14:paraId="7EC1CD37" w14:textId="77777777" w:rsidR="002068BD" w:rsidRDefault="002068BD"/>
        </w:tc>
      </w:tr>
    </w:tbl>
    <w:p w14:paraId="265CF994" w14:textId="77777777" w:rsidR="002068BD" w:rsidRDefault="002068BD">
      <w:pPr>
        <w:sectPr w:rsidR="002068BD">
          <w:pgSz w:w="15840" w:h="12240" w:orient="landscape"/>
          <w:pgMar w:top="980" w:right="1220" w:bottom="1260" w:left="1220" w:header="725" w:footer="1052" w:gutter="0"/>
          <w:cols w:space="720"/>
        </w:sectPr>
      </w:pPr>
    </w:p>
    <w:p w14:paraId="57DF7303" w14:textId="77777777" w:rsidR="002068BD" w:rsidRDefault="002068BD">
      <w:pPr>
        <w:pStyle w:val="BodyText"/>
        <w:rPr>
          <w:rFonts w:ascii="Times New Roman"/>
          <w:sz w:val="20"/>
        </w:rPr>
      </w:pPr>
    </w:p>
    <w:p w14:paraId="324C2889" w14:textId="77777777" w:rsidR="002068BD" w:rsidRDefault="002068BD">
      <w:pPr>
        <w:pStyle w:val="BodyText"/>
        <w:spacing w:before="10"/>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1391"/>
        <w:gridCol w:w="2600"/>
        <w:gridCol w:w="2612"/>
        <w:gridCol w:w="2602"/>
      </w:tblGrid>
      <w:tr w:rsidR="002068BD" w14:paraId="0DA92EDC" w14:textId="77777777">
        <w:trPr>
          <w:trHeight w:hRule="exact" w:val="1390"/>
        </w:trPr>
        <w:tc>
          <w:tcPr>
            <w:tcW w:w="3971" w:type="dxa"/>
          </w:tcPr>
          <w:p w14:paraId="2EBBDF92" w14:textId="77777777" w:rsidR="002068BD" w:rsidRDefault="00CA76B9">
            <w:pPr>
              <w:pStyle w:val="TableParagraph"/>
              <w:ind w:right="249"/>
              <w:rPr>
                <w:sz w:val="24"/>
              </w:rPr>
            </w:pPr>
            <w:r>
              <w:rPr>
                <w:sz w:val="24"/>
              </w:rPr>
              <w:t>TSW apply the principles of training (frequency, intensity, time and type)</w:t>
            </w:r>
          </w:p>
        </w:tc>
        <w:tc>
          <w:tcPr>
            <w:tcW w:w="1391" w:type="dxa"/>
          </w:tcPr>
          <w:p w14:paraId="787CA8AC" w14:textId="77777777" w:rsidR="002068BD" w:rsidRDefault="00CA76B9">
            <w:pPr>
              <w:pStyle w:val="TableParagraph"/>
              <w:spacing w:line="273" w:lineRule="exact"/>
              <w:ind w:left="182" w:right="183"/>
              <w:jc w:val="center"/>
              <w:rPr>
                <w:sz w:val="24"/>
              </w:rPr>
            </w:pPr>
            <w:r>
              <w:rPr>
                <w:sz w:val="24"/>
              </w:rPr>
              <w:t>2.6.</w:t>
            </w:r>
            <w:proofErr w:type="gramStart"/>
            <w:r>
              <w:rPr>
                <w:sz w:val="24"/>
              </w:rPr>
              <w:t>6.A.</w:t>
            </w:r>
            <w:proofErr w:type="gramEnd"/>
            <w:r>
              <w:rPr>
                <w:sz w:val="24"/>
              </w:rPr>
              <w:t>6</w:t>
            </w:r>
          </w:p>
        </w:tc>
        <w:tc>
          <w:tcPr>
            <w:tcW w:w="2600" w:type="dxa"/>
          </w:tcPr>
          <w:p w14:paraId="615FB702" w14:textId="77777777" w:rsidR="002068BD" w:rsidRDefault="002068BD"/>
        </w:tc>
        <w:tc>
          <w:tcPr>
            <w:tcW w:w="2612" w:type="dxa"/>
          </w:tcPr>
          <w:p w14:paraId="2FFCB08D" w14:textId="77777777" w:rsidR="002068BD" w:rsidRDefault="002068BD"/>
        </w:tc>
        <w:tc>
          <w:tcPr>
            <w:tcW w:w="2602" w:type="dxa"/>
            <w:vMerge w:val="restart"/>
          </w:tcPr>
          <w:p w14:paraId="0C0DEF7C" w14:textId="77777777" w:rsidR="002068BD" w:rsidRDefault="002068BD"/>
        </w:tc>
      </w:tr>
      <w:tr w:rsidR="002068BD" w14:paraId="073B5730" w14:textId="77777777">
        <w:trPr>
          <w:trHeight w:hRule="exact" w:val="1942"/>
        </w:trPr>
        <w:tc>
          <w:tcPr>
            <w:tcW w:w="3971" w:type="dxa"/>
          </w:tcPr>
          <w:p w14:paraId="2E7753FD" w14:textId="77777777" w:rsidR="002068BD" w:rsidRDefault="00CA76B9">
            <w:pPr>
              <w:pStyle w:val="TableParagraph"/>
              <w:ind w:right="316"/>
              <w:rPr>
                <w:sz w:val="24"/>
              </w:rPr>
            </w:pPr>
            <w:r>
              <w:rPr>
                <w:sz w:val="24"/>
              </w:rPr>
              <w:t>TSW describe the physical and behavioral effects of steroids and performance enhancing substances</w:t>
            </w:r>
          </w:p>
        </w:tc>
        <w:tc>
          <w:tcPr>
            <w:tcW w:w="1391" w:type="dxa"/>
          </w:tcPr>
          <w:p w14:paraId="32DDCEE1" w14:textId="77777777" w:rsidR="002068BD" w:rsidRDefault="00CA76B9">
            <w:pPr>
              <w:pStyle w:val="TableParagraph"/>
              <w:spacing w:line="274" w:lineRule="exact"/>
              <w:ind w:left="182" w:right="183"/>
              <w:jc w:val="center"/>
              <w:rPr>
                <w:sz w:val="24"/>
              </w:rPr>
            </w:pPr>
            <w:r>
              <w:rPr>
                <w:sz w:val="24"/>
              </w:rPr>
              <w:t>2.6.</w:t>
            </w:r>
            <w:proofErr w:type="gramStart"/>
            <w:r>
              <w:rPr>
                <w:sz w:val="24"/>
              </w:rPr>
              <w:t>6.A.</w:t>
            </w:r>
            <w:proofErr w:type="gramEnd"/>
            <w:r>
              <w:rPr>
                <w:sz w:val="24"/>
              </w:rPr>
              <w:t>7</w:t>
            </w:r>
          </w:p>
        </w:tc>
        <w:tc>
          <w:tcPr>
            <w:tcW w:w="2600" w:type="dxa"/>
          </w:tcPr>
          <w:p w14:paraId="02564989" w14:textId="77777777" w:rsidR="002068BD" w:rsidRDefault="002068BD"/>
        </w:tc>
        <w:tc>
          <w:tcPr>
            <w:tcW w:w="2612" w:type="dxa"/>
          </w:tcPr>
          <w:p w14:paraId="434FBE4C" w14:textId="77777777" w:rsidR="002068BD" w:rsidRDefault="002068BD"/>
        </w:tc>
        <w:tc>
          <w:tcPr>
            <w:tcW w:w="2602" w:type="dxa"/>
            <w:vMerge/>
          </w:tcPr>
          <w:p w14:paraId="654445EC" w14:textId="77777777" w:rsidR="002068BD" w:rsidRDefault="002068BD"/>
        </w:tc>
      </w:tr>
      <w:tr w:rsidR="002068BD" w14:paraId="4215AEC4" w14:textId="77777777">
        <w:trPr>
          <w:trHeight w:hRule="exact" w:val="3110"/>
        </w:trPr>
        <w:tc>
          <w:tcPr>
            <w:tcW w:w="13176" w:type="dxa"/>
            <w:gridSpan w:val="5"/>
            <w:shd w:val="clear" w:color="auto" w:fill="C0C0C0"/>
          </w:tcPr>
          <w:p w14:paraId="0A8C87DC" w14:textId="77777777" w:rsidR="002068BD" w:rsidRDefault="00CA76B9">
            <w:pPr>
              <w:pStyle w:val="TableParagraph"/>
              <w:spacing w:line="275" w:lineRule="exact"/>
              <w:rPr>
                <w:b/>
                <w:sz w:val="24"/>
              </w:rPr>
            </w:pPr>
            <w:r>
              <w:rPr>
                <w:b/>
                <w:sz w:val="24"/>
              </w:rPr>
              <w:t>Suggested Activities/Resources</w:t>
            </w:r>
          </w:p>
          <w:p w14:paraId="4C44B7F8" w14:textId="77777777" w:rsidR="002068BD" w:rsidRDefault="002068BD">
            <w:pPr>
              <w:pStyle w:val="TableParagraph"/>
              <w:spacing w:before="10"/>
              <w:ind w:left="0"/>
              <w:rPr>
                <w:rFonts w:ascii="Times New Roman"/>
                <w:sz w:val="23"/>
              </w:rPr>
            </w:pPr>
          </w:p>
          <w:p w14:paraId="03529604" w14:textId="77777777" w:rsidR="002068BD" w:rsidRDefault="00CA76B9">
            <w:pPr>
              <w:pStyle w:val="TableParagraph"/>
              <w:numPr>
                <w:ilvl w:val="0"/>
                <w:numId w:val="1"/>
              </w:numPr>
              <w:tabs>
                <w:tab w:val="left" w:pos="284"/>
              </w:tabs>
              <w:spacing w:before="1" w:line="293" w:lineRule="exact"/>
              <w:rPr>
                <w:sz w:val="24"/>
              </w:rPr>
            </w:pPr>
            <w:r>
              <w:rPr>
                <w:sz w:val="24"/>
              </w:rPr>
              <w:t>Graffiti walls – using chart paper, post concepts, questions or brainstorming</w:t>
            </w:r>
            <w:r>
              <w:rPr>
                <w:spacing w:val="-39"/>
                <w:sz w:val="24"/>
              </w:rPr>
              <w:t xml:space="preserve"> </w:t>
            </w:r>
            <w:r>
              <w:rPr>
                <w:sz w:val="24"/>
              </w:rPr>
              <w:t>ideas</w:t>
            </w:r>
          </w:p>
          <w:p w14:paraId="1251C0AB" w14:textId="77777777" w:rsidR="002068BD" w:rsidRDefault="00CA76B9">
            <w:pPr>
              <w:pStyle w:val="TableParagraph"/>
              <w:numPr>
                <w:ilvl w:val="0"/>
                <w:numId w:val="1"/>
              </w:numPr>
              <w:tabs>
                <w:tab w:val="left" w:pos="284"/>
              </w:tabs>
              <w:ind w:right="858"/>
              <w:rPr>
                <w:sz w:val="24"/>
              </w:rPr>
            </w:pPr>
            <w:r>
              <w:rPr>
                <w:sz w:val="24"/>
              </w:rPr>
              <w:t xml:space="preserve">Blindfold activities – one student is </w:t>
            </w:r>
            <w:proofErr w:type="gramStart"/>
            <w:r>
              <w:rPr>
                <w:sz w:val="24"/>
              </w:rPr>
              <w:t>blindfolded</w:t>
            </w:r>
            <w:proofErr w:type="gramEnd"/>
            <w:r>
              <w:rPr>
                <w:sz w:val="24"/>
              </w:rPr>
              <w:t xml:space="preserve"> and another student serves as a guide. The guide must be able to communicate clearly while the student who is blindfolded must be able to listen for</w:t>
            </w:r>
            <w:r>
              <w:rPr>
                <w:spacing w:val="-44"/>
                <w:sz w:val="24"/>
              </w:rPr>
              <w:t xml:space="preserve"> </w:t>
            </w:r>
            <w:r>
              <w:rPr>
                <w:sz w:val="24"/>
              </w:rPr>
              <w:t>information.</w:t>
            </w:r>
          </w:p>
          <w:p w14:paraId="65590FDA" w14:textId="77777777" w:rsidR="002068BD" w:rsidRDefault="00CA76B9">
            <w:pPr>
              <w:pStyle w:val="TableParagraph"/>
              <w:numPr>
                <w:ilvl w:val="0"/>
                <w:numId w:val="1"/>
              </w:numPr>
              <w:tabs>
                <w:tab w:val="left" w:pos="284"/>
              </w:tabs>
              <w:spacing w:before="4" w:line="237" w:lineRule="auto"/>
              <w:ind w:right="408"/>
              <w:rPr>
                <w:sz w:val="24"/>
              </w:rPr>
            </w:pPr>
            <w:r>
              <w:rPr>
                <w:sz w:val="24"/>
              </w:rPr>
              <w:t>Create two sets of cards. Label one set with the names of various muscles and the other with an exercise that works that muscle or muscle group. Divide the class into two groups giving one group the muscle cards and the other group the exercise cards. Have students match their cards with an appropriate partner and perform the</w:t>
            </w:r>
            <w:r>
              <w:rPr>
                <w:spacing w:val="19"/>
                <w:sz w:val="24"/>
              </w:rPr>
              <w:t xml:space="preserve"> </w:t>
            </w:r>
            <w:r>
              <w:rPr>
                <w:sz w:val="24"/>
              </w:rPr>
              <w:t>exercise.</w:t>
            </w:r>
          </w:p>
          <w:p w14:paraId="24C203BA" w14:textId="77777777" w:rsidR="002068BD" w:rsidRDefault="00CA76B9">
            <w:pPr>
              <w:pStyle w:val="TableParagraph"/>
              <w:numPr>
                <w:ilvl w:val="0"/>
                <w:numId w:val="1"/>
              </w:numPr>
              <w:tabs>
                <w:tab w:val="left" w:pos="284"/>
              </w:tabs>
              <w:spacing w:before="23" w:line="274" w:lineRule="exact"/>
              <w:ind w:left="1183" w:right="329" w:hanging="1080"/>
              <w:rPr>
                <w:sz w:val="24"/>
              </w:rPr>
            </w:pPr>
            <w:r>
              <w:rPr>
                <w:sz w:val="24"/>
              </w:rPr>
              <w:t>Literature</w:t>
            </w:r>
            <w:r>
              <w:rPr>
                <w:spacing w:val="-5"/>
                <w:sz w:val="24"/>
              </w:rPr>
              <w:t xml:space="preserve"> </w:t>
            </w:r>
            <w:r>
              <w:rPr>
                <w:sz w:val="24"/>
              </w:rPr>
              <w:t>Connection:</w:t>
            </w:r>
            <w:r>
              <w:rPr>
                <w:spacing w:val="-5"/>
                <w:sz w:val="24"/>
              </w:rPr>
              <w:t xml:space="preserve"> </w:t>
            </w:r>
            <w:r>
              <w:rPr>
                <w:i/>
                <w:sz w:val="24"/>
                <w:u w:val="single"/>
              </w:rPr>
              <w:t>Lake</w:t>
            </w:r>
            <w:r>
              <w:rPr>
                <w:i/>
                <w:spacing w:val="-4"/>
                <w:sz w:val="24"/>
                <w:u w:val="single"/>
              </w:rPr>
              <w:t xml:space="preserve"> </w:t>
            </w:r>
            <w:r>
              <w:rPr>
                <w:i/>
                <w:sz w:val="24"/>
                <w:u w:val="single"/>
              </w:rPr>
              <w:t>Rescue</w:t>
            </w:r>
            <w:r>
              <w:rPr>
                <w:i/>
                <w:spacing w:val="-4"/>
                <w:sz w:val="24"/>
                <w:u w:val="single"/>
              </w:rPr>
              <w:t xml:space="preserve"> </w:t>
            </w:r>
            <w:r>
              <w:rPr>
                <w:sz w:val="24"/>
              </w:rPr>
              <w:t>(Annie</w:t>
            </w:r>
            <w:r>
              <w:rPr>
                <w:spacing w:val="-3"/>
                <w:sz w:val="24"/>
              </w:rPr>
              <w:t xml:space="preserve"> </w:t>
            </w:r>
            <w:r>
              <w:rPr>
                <w:sz w:val="24"/>
              </w:rPr>
              <w:t>Bryant);</w:t>
            </w:r>
            <w:r>
              <w:rPr>
                <w:spacing w:val="-5"/>
                <w:sz w:val="24"/>
              </w:rPr>
              <w:t xml:space="preserve"> </w:t>
            </w:r>
            <w:r>
              <w:rPr>
                <w:sz w:val="24"/>
                <w:u w:val="single"/>
              </w:rPr>
              <w:t>Planning</w:t>
            </w:r>
            <w:r>
              <w:rPr>
                <w:spacing w:val="-4"/>
                <w:sz w:val="24"/>
                <w:u w:val="single"/>
              </w:rPr>
              <w:t xml:space="preserve"> </w:t>
            </w:r>
            <w:r>
              <w:rPr>
                <w:sz w:val="24"/>
                <w:u w:val="single"/>
              </w:rPr>
              <w:t>and</w:t>
            </w:r>
            <w:r>
              <w:rPr>
                <w:spacing w:val="-3"/>
                <w:sz w:val="24"/>
                <w:u w:val="single"/>
              </w:rPr>
              <w:t xml:space="preserve"> </w:t>
            </w:r>
            <w:r>
              <w:rPr>
                <w:sz w:val="24"/>
                <w:u w:val="single"/>
              </w:rPr>
              <w:t>Preparing</w:t>
            </w:r>
            <w:r>
              <w:rPr>
                <w:spacing w:val="-4"/>
                <w:sz w:val="24"/>
                <w:u w:val="single"/>
              </w:rPr>
              <w:t xml:space="preserve"> </w:t>
            </w:r>
            <w:r>
              <w:rPr>
                <w:sz w:val="24"/>
                <w:u w:val="single"/>
              </w:rPr>
              <w:t>Healthy</w:t>
            </w:r>
            <w:r>
              <w:rPr>
                <w:spacing w:val="-4"/>
                <w:sz w:val="24"/>
                <w:u w:val="single"/>
              </w:rPr>
              <w:t xml:space="preserve"> </w:t>
            </w:r>
            <w:r>
              <w:rPr>
                <w:sz w:val="24"/>
                <w:u w:val="single"/>
              </w:rPr>
              <w:t>Meals</w:t>
            </w:r>
            <w:r>
              <w:rPr>
                <w:spacing w:val="-4"/>
                <w:sz w:val="24"/>
                <w:u w:val="single"/>
              </w:rPr>
              <w:t xml:space="preserve"> </w:t>
            </w:r>
            <w:r>
              <w:rPr>
                <w:sz w:val="24"/>
                <w:u w:val="single"/>
              </w:rPr>
              <w:t>and</w:t>
            </w:r>
            <w:r>
              <w:rPr>
                <w:spacing w:val="-4"/>
                <w:sz w:val="24"/>
                <w:u w:val="single"/>
              </w:rPr>
              <w:t xml:space="preserve"> </w:t>
            </w:r>
            <w:r>
              <w:rPr>
                <w:sz w:val="24"/>
                <w:u w:val="single"/>
              </w:rPr>
              <w:t>Snacks:</w:t>
            </w:r>
            <w:r>
              <w:rPr>
                <w:spacing w:val="-3"/>
                <w:sz w:val="24"/>
                <w:u w:val="single"/>
              </w:rPr>
              <w:t xml:space="preserve"> </w:t>
            </w:r>
            <w:r>
              <w:rPr>
                <w:sz w:val="24"/>
                <w:u w:val="single"/>
              </w:rPr>
              <w:t>A</w:t>
            </w:r>
            <w:r>
              <w:rPr>
                <w:spacing w:val="-4"/>
                <w:sz w:val="24"/>
                <w:u w:val="single"/>
              </w:rPr>
              <w:t xml:space="preserve"> </w:t>
            </w:r>
            <w:r>
              <w:rPr>
                <w:sz w:val="24"/>
                <w:u w:val="single"/>
              </w:rPr>
              <w:t xml:space="preserve">Day-to-Day Guide to a Healthier Diet </w:t>
            </w:r>
            <w:r>
              <w:rPr>
                <w:i/>
                <w:sz w:val="24"/>
              </w:rPr>
              <w:t>(</w:t>
            </w:r>
            <w:r>
              <w:rPr>
                <w:sz w:val="24"/>
              </w:rPr>
              <w:t>Jennifer</w:t>
            </w:r>
            <w:r>
              <w:rPr>
                <w:spacing w:val="-22"/>
                <w:sz w:val="24"/>
              </w:rPr>
              <w:t xml:space="preserve"> </w:t>
            </w:r>
            <w:proofErr w:type="spellStart"/>
            <w:r>
              <w:rPr>
                <w:sz w:val="24"/>
              </w:rPr>
              <w:t>Silate</w:t>
            </w:r>
            <w:proofErr w:type="spellEnd"/>
            <w:r>
              <w:rPr>
                <w:sz w:val="24"/>
              </w:rPr>
              <w:t>)</w:t>
            </w:r>
          </w:p>
        </w:tc>
      </w:tr>
    </w:tbl>
    <w:p w14:paraId="54DE77E2" w14:textId="77777777" w:rsidR="004D583E" w:rsidRDefault="004D583E"/>
    <w:p w14:paraId="75A9FB68" w14:textId="77777777" w:rsidR="004D583E" w:rsidRDefault="004D583E" w:rsidP="004D583E"/>
    <w:p w14:paraId="151EAA9D" w14:textId="77777777" w:rsidR="004D583E" w:rsidRDefault="004D583E" w:rsidP="004D583E">
      <w:pPr>
        <w:tabs>
          <w:tab w:val="left" w:pos="1980"/>
        </w:tabs>
      </w:pPr>
    </w:p>
    <w:p w14:paraId="5483F6D1" w14:textId="77777777" w:rsidR="004D583E" w:rsidRDefault="004D583E" w:rsidP="004D583E">
      <w:pPr>
        <w:tabs>
          <w:tab w:val="left" w:pos="1980"/>
        </w:tabs>
      </w:pPr>
    </w:p>
    <w:p w14:paraId="65A08917" w14:textId="77777777" w:rsidR="004D583E" w:rsidRDefault="004D583E" w:rsidP="004D583E">
      <w:pPr>
        <w:tabs>
          <w:tab w:val="left" w:pos="1980"/>
        </w:tabs>
      </w:pPr>
    </w:p>
    <w:p w14:paraId="5AB8170A" w14:textId="77777777" w:rsidR="004D583E" w:rsidRDefault="004D583E" w:rsidP="004D583E">
      <w:pPr>
        <w:tabs>
          <w:tab w:val="left" w:pos="1980"/>
        </w:tabs>
      </w:pPr>
    </w:p>
    <w:p w14:paraId="6358B2BF" w14:textId="77777777" w:rsidR="004D583E" w:rsidRDefault="004D583E" w:rsidP="004D583E">
      <w:pPr>
        <w:tabs>
          <w:tab w:val="left" w:pos="1980"/>
        </w:tabs>
      </w:pPr>
    </w:p>
    <w:p w14:paraId="5CCE3A9A" w14:textId="77777777" w:rsidR="004D583E" w:rsidRDefault="004D583E" w:rsidP="004D583E">
      <w:pPr>
        <w:tabs>
          <w:tab w:val="left" w:pos="1980"/>
        </w:tabs>
      </w:pPr>
    </w:p>
    <w:p w14:paraId="6EAB1164" w14:textId="77777777" w:rsidR="004D583E" w:rsidRDefault="004D583E" w:rsidP="004D583E">
      <w:pPr>
        <w:tabs>
          <w:tab w:val="left" w:pos="1980"/>
        </w:tabs>
      </w:pPr>
    </w:p>
    <w:p w14:paraId="33C7154D" w14:textId="77777777" w:rsidR="004D583E" w:rsidRDefault="004D583E" w:rsidP="004D583E">
      <w:pPr>
        <w:tabs>
          <w:tab w:val="left" w:pos="1980"/>
        </w:tabs>
      </w:pPr>
    </w:p>
    <w:p w14:paraId="7788FB11" w14:textId="77777777" w:rsidR="004D583E" w:rsidRDefault="004D583E" w:rsidP="004D583E">
      <w:pPr>
        <w:tabs>
          <w:tab w:val="left" w:pos="1980"/>
        </w:tabs>
      </w:pPr>
    </w:p>
    <w:p w14:paraId="424C194E" w14:textId="77777777" w:rsidR="00140065" w:rsidRDefault="004D583E" w:rsidP="004D583E">
      <w:pPr>
        <w:tabs>
          <w:tab w:val="left" w:pos="1980"/>
        </w:tabs>
      </w:pPr>
      <w:r>
        <w:tab/>
      </w:r>
    </w:p>
    <w:p w14:paraId="7C738E8A" w14:textId="77777777" w:rsidR="004D583E" w:rsidRDefault="004D583E" w:rsidP="004D583E">
      <w:pPr>
        <w:tabs>
          <w:tab w:val="left" w:pos="1980"/>
        </w:tabs>
      </w:pPr>
    </w:p>
    <w:tbl>
      <w:tblPr>
        <w:tblW w:w="14838" w:type="dxa"/>
        <w:tblInd w:w="-718" w:type="dxa"/>
        <w:tblLook w:val="04A0" w:firstRow="1" w:lastRow="0" w:firstColumn="1" w:lastColumn="0" w:noHBand="0" w:noVBand="1"/>
      </w:tblPr>
      <w:tblGrid>
        <w:gridCol w:w="4050"/>
        <w:gridCol w:w="10788"/>
      </w:tblGrid>
      <w:tr w:rsidR="004D583E" w14:paraId="3F835D8C" w14:textId="77777777" w:rsidTr="004D583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78303E1D" w14:textId="77777777" w:rsidR="004D583E" w:rsidRDefault="004D583E">
            <w:pPr>
              <w:rPr>
                <w:rFonts w:asciiTheme="minorHAnsi" w:eastAsia="Times New Roman" w:hAnsiTheme="minorHAnsi" w:cs="Times New Roman"/>
              </w:rPr>
            </w:pPr>
            <w:r>
              <w:rPr>
                <w:rFonts w:asciiTheme="minorHAnsi" w:eastAsia="Times New Roman" w:hAnsiTheme="minorHAnsi" w:cs="Times New Roman"/>
                <w:b/>
                <w:bCs/>
                <w:color w:val="000000"/>
              </w:rPr>
              <w:t>Assessments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6DCBD3A5" w14:textId="77777777" w:rsidR="004D583E" w:rsidRDefault="004D583E">
            <w:pPr>
              <w:rPr>
                <w:rFonts w:asciiTheme="minorHAnsi" w:eastAsia="Times New Roman" w:hAnsiTheme="minorHAnsi" w:cs="Times New Roman"/>
              </w:rPr>
            </w:pPr>
            <w:r>
              <w:rPr>
                <w:rFonts w:asciiTheme="minorHAnsi" w:eastAsia="Times New Roman" w:hAnsiTheme="minorHAnsi" w:cs="Times New Roman"/>
                <w:color w:val="000000"/>
              </w:rPr>
              <w:t xml:space="preserve">Formative, summative, alternative assessments, performance assessments, project assessments, performance tasks, exit tickets, observations, fitness </w:t>
            </w:r>
            <w:proofErr w:type="gramStart"/>
            <w:r>
              <w:rPr>
                <w:rFonts w:asciiTheme="minorHAnsi" w:eastAsia="Times New Roman" w:hAnsiTheme="minorHAnsi" w:cs="Times New Roman"/>
                <w:color w:val="000000"/>
              </w:rPr>
              <w:t>pre &amp;</w:t>
            </w:r>
            <w:proofErr w:type="gramEnd"/>
            <w:r>
              <w:rPr>
                <w:rFonts w:asciiTheme="minorHAnsi" w:eastAsia="Times New Roman" w:hAnsiTheme="minorHAnsi" w:cs="Times New Roman"/>
                <w:color w:val="000000"/>
              </w:rPr>
              <w:t xml:space="preserve"> post assessments</w:t>
            </w:r>
          </w:p>
        </w:tc>
      </w:tr>
      <w:tr w:rsidR="004D583E" w14:paraId="5519697B" w14:textId="77777777" w:rsidTr="004D583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2DA8A066" w14:textId="77777777" w:rsidR="004D583E" w:rsidRDefault="004D583E">
            <w:pPr>
              <w:rPr>
                <w:rFonts w:asciiTheme="minorHAnsi" w:eastAsia="Times New Roman" w:hAnsiTheme="minorHAnsi" w:cs="Times New Roman"/>
              </w:rPr>
            </w:pPr>
            <w:r>
              <w:rPr>
                <w:rFonts w:asciiTheme="minorHAnsi" w:eastAsia="Times New Roman" w:hAnsiTheme="minorHAnsi" w:cs="Times New Roman"/>
                <w:b/>
                <w:bCs/>
                <w:color w:val="000000"/>
              </w:rPr>
              <w:t>21st Century Skills and Career Integration</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391E290B" w14:textId="77777777" w:rsidR="004D583E" w:rsidRDefault="004D583E">
            <w:pPr>
              <w:rPr>
                <w:rFonts w:asciiTheme="minorHAnsi" w:eastAsia="Times New Roman" w:hAnsiTheme="minorHAnsi" w:cs="Times New Roman"/>
              </w:rPr>
            </w:pPr>
            <w:r>
              <w:rPr>
                <w:rFonts w:asciiTheme="minorHAnsi" w:eastAsia="Times New Roman" w:hAnsiTheme="minorHAnsi" w:cs="Times New Roman"/>
                <w:color w:val="000000"/>
              </w:rPr>
              <w:t>Global awareness, communication and collaboration, life skills</w:t>
            </w:r>
          </w:p>
        </w:tc>
      </w:tr>
      <w:tr w:rsidR="004D583E" w14:paraId="4750D05A" w14:textId="77777777" w:rsidTr="004D583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4AF06F65" w14:textId="77777777" w:rsidR="004D583E" w:rsidRDefault="004D583E">
            <w:pPr>
              <w:ind w:hanging="30"/>
              <w:rPr>
                <w:rFonts w:asciiTheme="minorHAnsi" w:eastAsia="Times New Roman" w:hAnsiTheme="minorHAnsi" w:cs="Times New Roman"/>
              </w:rPr>
            </w:pPr>
            <w:r>
              <w:rPr>
                <w:rFonts w:asciiTheme="minorHAnsi" w:eastAsia="Times New Roman" w:hAnsiTheme="minorHAnsi" w:cs="Times New Roman"/>
                <w:b/>
                <w:bCs/>
                <w:color w:val="000000"/>
              </w:rPr>
              <w:t>Technology Integration</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04EE5C1F" w14:textId="77777777" w:rsidR="004D583E" w:rsidRDefault="004D583E">
            <w:pPr>
              <w:rPr>
                <w:rFonts w:asciiTheme="minorHAnsi" w:eastAsia="Times New Roman" w:hAnsiTheme="minorHAnsi" w:cs="Times New Roman"/>
              </w:rPr>
            </w:pPr>
            <w:r>
              <w:rPr>
                <w:rFonts w:asciiTheme="minorHAnsi" w:eastAsia="Times New Roman" w:hAnsiTheme="minorHAnsi" w:cs="Times New Roman"/>
                <w:color w:val="000000"/>
              </w:rPr>
              <w:t xml:space="preserve">Websites/apps for fitness, multimedia resources, video streaming, pod casting, </w:t>
            </w:r>
            <w:proofErr w:type="spellStart"/>
            <w:r>
              <w:rPr>
                <w:rFonts w:asciiTheme="minorHAnsi" w:eastAsia="Times New Roman" w:hAnsiTheme="minorHAnsi" w:cs="Times New Roman"/>
                <w:color w:val="000000"/>
              </w:rPr>
              <w:t>xBox</w:t>
            </w:r>
            <w:proofErr w:type="spellEnd"/>
            <w:r>
              <w:rPr>
                <w:rFonts w:asciiTheme="minorHAnsi" w:eastAsia="Times New Roman" w:hAnsiTheme="minorHAnsi" w:cs="Times New Roman"/>
                <w:color w:val="000000"/>
              </w:rPr>
              <w:t xml:space="preserve"> Dance</w:t>
            </w:r>
          </w:p>
        </w:tc>
      </w:tr>
      <w:tr w:rsidR="004D583E" w14:paraId="57704AB9" w14:textId="77777777" w:rsidTr="004D583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0255E44A" w14:textId="77777777" w:rsidR="004D583E" w:rsidRDefault="004D583E">
            <w:pPr>
              <w:rPr>
                <w:rFonts w:asciiTheme="minorHAnsi" w:eastAsia="Times New Roman" w:hAnsiTheme="minorHAnsi" w:cs="Times New Roman"/>
              </w:rPr>
            </w:pPr>
            <w:r>
              <w:rPr>
                <w:rFonts w:asciiTheme="minorHAnsi" w:eastAsia="Times New Roman" w:hAnsiTheme="minorHAnsi" w:cs="Times New Roman"/>
                <w:b/>
                <w:bCs/>
                <w:color w:val="000000"/>
              </w:rPr>
              <w:t>Interdisciplinary Connections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3423AB52" w14:textId="77777777" w:rsidR="004D583E" w:rsidRDefault="004D583E">
            <w:pPr>
              <w:rPr>
                <w:rFonts w:asciiTheme="minorHAnsi" w:eastAsia="Times New Roman" w:hAnsiTheme="minorHAnsi" w:cs="Times New Roman"/>
              </w:rPr>
            </w:pPr>
            <w:r>
              <w:rPr>
                <w:rFonts w:asciiTheme="minorHAnsi" w:eastAsia="Times New Roman" w:hAnsiTheme="minorHAnsi" w:cs="Times New Roman"/>
                <w:color w:val="000000"/>
              </w:rPr>
              <w:t>Writing: self-assessment / exit tickets, math patterns</w:t>
            </w:r>
          </w:p>
        </w:tc>
      </w:tr>
      <w:tr w:rsidR="004D583E" w14:paraId="58C22313" w14:textId="77777777" w:rsidTr="004D583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09EF7533" w14:textId="77777777" w:rsidR="004D583E" w:rsidRDefault="004D583E">
            <w:pPr>
              <w:rPr>
                <w:rFonts w:asciiTheme="minorHAnsi" w:eastAsia="Times New Roman" w:hAnsiTheme="minorHAnsi" w:cs="Times New Roman"/>
              </w:rPr>
            </w:pPr>
            <w:r>
              <w:rPr>
                <w:rFonts w:asciiTheme="minorHAnsi" w:eastAsia="Times New Roman" w:hAnsiTheme="minorHAnsi" w:cs="Times New Roman"/>
                <w:b/>
                <w:bCs/>
                <w:color w:val="000000"/>
              </w:rPr>
              <w:t>Core Instructional and Supplemental Materials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426FDEC6" w14:textId="77777777" w:rsidR="004D583E" w:rsidRDefault="004D583E">
            <w:pPr>
              <w:rPr>
                <w:rFonts w:asciiTheme="minorHAnsi" w:eastAsia="Times New Roman" w:hAnsiTheme="minorHAnsi" w:cs="Times New Roman"/>
              </w:rPr>
            </w:pPr>
            <w:r>
              <w:rPr>
                <w:rFonts w:asciiTheme="minorHAnsi" w:eastAsia="Times New Roman" w:hAnsiTheme="minorHAnsi" w:cs="Times New Roman"/>
                <w:color w:val="000000"/>
              </w:rPr>
              <w:t>Physical education websites, streaming services, Health series</w:t>
            </w:r>
          </w:p>
        </w:tc>
      </w:tr>
      <w:tr w:rsidR="004D583E" w14:paraId="17D2D53D" w14:textId="77777777" w:rsidTr="004D583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2AC8853E" w14:textId="77777777" w:rsidR="004D583E" w:rsidRDefault="004D583E">
            <w:pPr>
              <w:rPr>
                <w:rFonts w:asciiTheme="minorHAnsi" w:eastAsia="Times New Roman" w:hAnsiTheme="minorHAnsi" w:cs="Times New Roman"/>
              </w:rPr>
            </w:pPr>
            <w:r>
              <w:rPr>
                <w:rFonts w:asciiTheme="minorHAnsi" w:eastAsia="Times New Roman" w:hAnsiTheme="minorHAnsi" w:cs="Times New Roman"/>
                <w:b/>
                <w:bCs/>
                <w:color w:val="000000"/>
              </w:rPr>
              <w:t>Modifications/Accommodations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6C4575A9" w14:textId="77777777" w:rsidR="00E866BA" w:rsidRDefault="00E866BA" w:rsidP="00E866BA">
            <w:pPr>
              <w:rPr>
                <w:rFonts w:asciiTheme="minorHAnsi" w:eastAsia="Times New Roman" w:hAnsiTheme="minorHAnsi"/>
                <w:color w:val="000000"/>
                <w:sz w:val="20"/>
                <w:szCs w:val="20"/>
              </w:rPr>
            </w:pPr>
            <w:r>
              <w:rPr>
                <w:rFonts w:asciiTheme="minorHAnsi" w:hAnsiTheme="minorHAnsi"/>
                <w:sz w:val="20"/>
                <w:szCs w:val="20"/>
              </w:rPr>
              <w:t xml:space="preserve">ELL: </w:t>
            </w:r>
            <w:r>
              <w:rPr>
                <w:rFonts w:asciiTheme="minorHAnsi" w:hAnsiTheme="minorHAnsi"/>
                <w:color w:val="000000"/>
                <w:sz w:val="20"/>
                <w:szCs w:val="20"/>
              </w:rPr>
              <w:t>Alternate responses, extended time, teacher modeling, simplified directions, vocabulary banks, manipulatives, nonverbal responses, sentence frames, prompts, partner talk</w:t>
            </w:r>
          </w:p>
          <w:p w14:paraId="3FBFC34A" w14:textId="77777777" w:rsidR="00E866BA" w:rsidRDefault="00E866BA" w:rsidP="00E866BA">
            <w:pPr>
              <w:rPr>
                <w:rFonts w:asciiTheme="minorHAnsi" w:hAnsiTheme="minorHAnsi"/>
                <w:color w:val="000000"/>
                <w:sz w:val="20"/>
                <w:szCs w:val="20"/>
              </w:rPr>
            </w:pPr>
            <w:r>
              <w:rPr>
                <w:rFonts w:asciiTheme="minorHAnsi" w:hAnsiTheme="minorHAnsi"/>
                <w:color w:val="000000"/>
                <w:sz w:val="20"/>
                <w:szCs w:val="20"/>
              </w:rPr>
              <w:t xml:space="preserve">Special Education: Enlarged graph paper, small group instruction, highlighted </w:t>
            </w:r>
          </w:p>
          <w:p w14:paraId="3AB3C121" w14:textId="77777777" w:rsidR="00E866BA" w:rsidRDefault="00E866BA" w:rsidP="00E866BA">
            <w:pPr>
              <w:rPr>
                <w:rFonts w:asciiTheme="minorHAnsi" w:hAnsiTheme="minorHAnsi"/>
                <w:color w:val="000000"/>
                <w:sz w:val="20"/>
                <w:szCs w:val="20"/>
              </w:rPr>
            </w:pPr>
            <w:r>
              <w:rPr>
                <w:rFonts w:asciiTheme="minorHAnsi" w:hAnsiTheme="minorHAnsi"/>
                <w:color w:val="000000"/>
                <w:sz w:val="20"/>
                <w:szCs w:val="20"/>
              </w:rPr>
              <w:t>instructions/keywords and/or computation signs, hands on activities, visual cues, number line, modified assessment, models</w:t>
            </w:r>
          </w:p>
          <w:p w14:paraId="1D04E143" w14:textId="77777777" w:rsidR="00E866BA" w:rsidRDefault="00E866BA" w:rsidP="00E866BA">
            <w:pPr>
              <w:rPr>
                <w:rFonts w:asciiTheme="minorHAnsi" w:hAnsiTheme="minorHAnsi"/>
                <w:color w:val="000000"/>
                <w:sz w:val="20"/>
                <w:szCs w:val="20"/>
              </w:rPr>
            </w:pPr>
            <w:r>
              <w:rPr>
                <w:rFonts w:asciiTheme="minorHAnsi" w:hAnsiTheme="minorHAnsi"/>
                <w:color w:val="000000"/>
                <w:sz w:val="20"/>
                <w:szCs w:val="20"/>
              </w:rPr>
              <w:t>G&amp;T: Enrichment activities, centers, projects, flexible grouping, interest centers, learning log, extension activities, small group</w:t>
            </w:r>
          </w:p>
          <w:p w14:paraId="5F428BBF" w14:textId="77777777" w:rsidR="00E866BA" w:rsidRDefault="00E866BA" w:rsidP="00E866BA">
            <w:pPr>
              <w:rPr>
                <w:rFonts w:asciiTheme="minorHAnsi" w:hAnsiTheme="minorHAnsi"/>
                <w:color w:val="000000"/>
                <w:sz w:val="20"/>
                <w:szCs w:val="20"/>
              </w:rPr>
            </w:pPr>
            <w:r>
              <w:rPr>
                <w:rFonts w:asciiTheme="minorHAnsi" w:hAnsiTheme="minorHAnsi"/>
                <w:sz w:val="20"/>
                <w:szCs w:val="20"/>
              </w:rPr>
              <w:t xml:space="preserve">504/Students at Risk: </w:t>
            </w:r>
            <w:r>
              <w:rPr>
                <w:rFonts w:asciiTheme="minorHAnsi" w:hAnsiTheme="minorHAnsi"/>
                <w:color w:val="000000"/>
                <w:sz w:val="20"/>
                <w:szCs w:val="20"/>
              </w:rPr>
              <w:t xml:space="preserve">Enlarged graph paper, small group instruction, highlighted </w:t>
            </w:r>
          </w:p>
          <w:p w14:paraId="16F8185F" w14:textId="77777777" w:rsidR="00E866BA" w:rsidRDefault="00E866BA" w:rsidP="00E866BA">
            <w:pPr>
              <w:rPr>
                <w:rFonts w:asciiTheme="minorHAnsi" w:hAnsiTheme="minorHAnsi"/>
                <w:color w:val="000000"/>
                <w:sz w:val="20"/>
                <w:szCs w:val="20"/>
              </w:rPr>
            </w:pPr>
            <w:r>
              <w:rPr>
                <w:rFonts w:asciiTheme="minorHAnsi" w:hAnsiTheme="minorHAnsi"/>
                <w:color w:val="000000"/>
                <w:sz w:val="20"/>
                <w:szCs w:val="20"/>
              </w:rPr>
              <w:t>instructions/keywords and/or computation signs, hands on activities, visual cues, number line, modified assessment, models</w:t>
            </w:r>
          </w:p>
          <w:p w14:paraId="08B4B6BB" w14:textId="2B924D49" w:rsidR="004D583E" w:rsidRDefault="004D583E">
            <w:pPr>
              <w:rPr>
                <w:rFonts w:asciiTheme="minorHAnsi" w:eastAsia="Times New Roman" w:hAnsiTheme="minorHAnsi"/>
                <w:color w:val="000000"/>
              </w:rPr>
            </w:pPr>
            <w:bookmarkStart w:id="0" w:name="_GoBack"/>
            <w:bookmarkEnd w:id="0"/>
          </w:p>
        </w:tc>
      </w:tr>
    </w:tbl>
    <w:p w14:paraId="0E4B4C92" w14:textId="77777777" w:rsidR="004D583E" w:rsidRPr="004D583E" w:rsidRDefault="004D583E" w:rsidP="004D583E">
      <w:pPr>
        <w:tabs>
          <w:tab w:val="left" w:pos="1980"/>
        </w:tabs>
      </w:pPr>
    </w:p>
    <w:sectPr w:rsidR="004D583E" w:rsidRPr="004D583E">
      <w:pgSz w:w="15840" w:h="12240" w:orient="landscape"/>
      <w:pgMar w:top="980" w:right="1220" w:bottom="1260" w:left="1220" w:header="725"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04CC" w14:textId="77777777" w:rsidR="00CA76B9" w:rsidRDefault="00CA76B9">
      <w:r>
        <w:separator/>
      </w:r>
    </w:p>
  </w:endnote>
  <w:endnote w:type="continuationSeparator" w:id="0">
    <w:p w14:paraId="2089C8CC" w14:textId="77777777" w:rsidR="00CA76B9" w:rsidRDefault="00C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7702" w14:textId="77777777" w:rsidR="00682661" w:rsidRDefault="00682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F4CE" w14:textId="77777777" w:rsidR="002068BD" w:rsidRDefault="00E866BA">
    <w:pPr>
      <w:pStyle w:val="BodyText"/>
      <w:spacing w:line="14" w:lineRule="auto"/>
      <w:rPr>
        <w:sz w:val="20"/>
      </w:rPr>
    </w:pPr>
    <w:r>
      <w:pict w14:anchorId="4D516107">
        <v:shapetype id="_x0000_t202" coordsize="21600,21600" o:spt="202" path="m,l,21600r21600,l21600,xe">
          <v:stroke joinstyle="miter"/>
          <v:path gradientshapeok="t" o:connecttype="rect"/>
        </v:shapetype>
        <v:shape id="_x0000_s2049" type="#_x0000_t202" style="position:absolute;margin-left:604.25pt;margin-top:561.45pt;width:90.15pt;height:17.7pt;z-index:-34936;mso-position-horizontal-relative:page;mso-position-vertical-relative:page" filled="f" stroked="f">
          <v:textbox inset="0,0,0,0">
            <w:txbxContent>
              <w:p w14:paraId="49D00B61" w14:textId="77777777" w:rsidR="002068BD" w:rsidRDefault="003B211D">
                <w:pPr>
                  <w:pStyle w:val="BodyText"/>
                  <w:spacing w:before="12"/>
                  <w:ind w:left="20"/>
                </w:pPr>
                <w:r>
                  <w:t>March 2018</w:t>
                </w:r>
              </w:p>
            </w:txbxContent>
          </v:textbox>
          <w10:wrap anchorx="page" anchory="page"/>
        </v:shape>
      </w:pict>
    </w:r>
    <w:r>
      <w:pict w14:anchorId="7DBAC8D4">
        <v:shape id="_x0000_s2050" type="#_x0000_t202" style="position:absolute;margin-left:388pt;margin-top:547.85pt;width:16pt;height:15.3pt;z-index:-34960;mso-position-horizontal-relative:page;mso-position-vertical-relative:page" filled="f" stroked="f">
          <v:textbox inset="0,0,0,0">
            <w:txbxContent>
              <w:p w14:paraId="4DEFA5DC" w14:textId="77777777" w:rsidR="002068BD" w:rsidRDefault="00CA76B9">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CC88" w14:textId="77777777" w:rsidR="00682661" w:rsidRDefault="0068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347C" w14:textId="77777777" w:rsidR="00CA76B9" w:rsidRDefault="00CA76B9">
      <w:r>
        <w:separator/>
      </w:r>
    </w:p>
  </w:footnote>
  <w:footnote w:type="continuationSeparator" w:id="0">
    <w:p w14:paraId="1D7B62C6" w14:textId="77777777" w:rsidR="00CA76B9" w:rsidRDefault="00CA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D895" w14:textId="77777777" w:rsidR="00682661" w:rsidRDefault="00E866BA">
    <w:pPr>
      <w:pStyle w:val="Header"/>
    </w:pPr>
    <w:r>
      <w:rPr>
        <w:noProof/>
      </w:rPr>
      <w:pict w14:anchorId="26967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130513" o:spid="_x0000_s2056" type="#_x0000_t75" style="position:absolute;margin-left:0;margin-top:0;width:669.35pt;height:473.95pt;z-index:-3288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6C96" w14:textId="77777777" w:rsidR="002068BD" w:rsidRDefault="00E866BA">
    <w:pPr>
      <w:pStyle w:val="BodyText"/>
      <w:spacing w:line="14" w:lineRule="auto"/>
      <w:rPr>
        <w:sz w:val="20"/>
      </w:rPr>
    </w:pPr>
    <w:r>
      <w:pict w14:anchorId="65D59223">
        <v:shapetype id="_x0000_t202" coordsize="21600,21600" o:spt="202" path="m,l,21600r21600,l21600,xe">
          <v:stroke joinstyle="miter"/>
          <v:path gradientshapeok="t" o:connecttype="rect"/>
        </v:shapetype>
        <v:shape id="_x0000_s2051" type="#_x0000_t202" style="position:absolute;margin-left:60pt;margin-top:17.25pt;width:649.7pt;height:33.45pt;z-index:-34984;mso-position-horizontal-relative:page;mso-position-vertical-relative:page" filled="f" stroked="f">
          <v:textbox inset="0,0,0,0">
            <w:txbxContent>
              <w:p w14:paraId="2515FF57" w14:textId="77777777" w:rsidR="003B211D" w:rsidRDefault="003B211D" w:rsidP="003B211D">
                <w:pPr>
                  <w:pStyle w:val="BodyText"/>
                  <w:spacing w:before="12"/>
                  <w:ind w:left="20"/>
                </w:pPr>
                <w:r>
                  <w:rPr>
                    <w:b/>
                    <w:color w:val="002060"/>
                  </w:rPr>
                  <w:t>Washington Township School District</w:t>
                </w:r>
                <w:r>
                  <w:rPr>
                    <w:b/>
                    <w:color w:val="002060"/>
                  </w:rPr>
                  <w:ptab w:relativeTo="margin" w:alignment="center" w:leader="none"/>
                </w:r>
                <w:r>
                  <w:rPr>
                    <w:b/>
                    <w:color w:val="002060"/>
                  </w:rPr>
                  <w:t xml:space="preserve">         Health &amp; Physical Education – 6</w:t>
                </w:r>
                <w:r w:rsidRPr="00FD7613">
                  <w:rPr>
                    <w:b/>
                    <w:color w:val="002060"/>
                    <w:vertAlign w:val="superscript"/>
                  </w:rPr>
                  <w:t>th</w:t>
                </w:r>
                <w:r>
                  <w:rPr>
                    <w:b/>
                    <w:color w:val="002060"/>
                  </w:rPr>
                  <w:t xml:space="preserve"> Grade</w:t>
                </w:r>
                <w:r>
                  <w:rPr>
                    <w:b/>
                    <w:color w:val="002060"/>
                  </w:rPr>
                  <w:ptab w:relativeTo="margin" w:alignment="right" w:leader="none"/>
                </w:r>
                <w:r>
                  <w:rPr>
                    <w:b/>
                    <w:color w:val="002060"/>
                  </w:rPr>
                  <w:t xml:space="preserve"> Revised:  August 2018</w:t>
                </w:r>
              </w:p>
              <w:p w14:paraId="57F179AC" w14:textId="77777777" w:rsidR="002068BD" w:rsidRDefault="002068BD">
                <w:pPr>
                  <w:pStyle w:val="BodyText"/>
                  <w:spacing w:before="12"/>
                  <w:ind w:left="20"/>
                </w:pPr>
              </w:p>
            </w:txbxContent>
          </v:textbox>
          <w10:wrap anchorx="page" anchory="page"/>
        </v:shape>
      </w:pict>
    </w:r>
    <w:r>
      <w:rPr>
        <w:noProof/>
      </w:rPr>
      <w:pict w14:anchorId="3302E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130514" o:spid="_x0000_s2057" type="#_x0000_t75" style="position:absolute;margin-left:0;margin-top:0;width:669.35pt;height:473.95pt;z-index:-3186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A1B4" w14:textId="77777777" w:rsidR="00682661" w:rsidRDefault="00E866BA">
    <w:pPr>
      <w:pStyle w:val="Header"/>
    </w:pPr>
    <w:r>
      <w:rPr>
        <w:noProof/>
      </w:rPr>
      <w:pict w14:anchorId="73346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130512" o:spid="_x0000_s2055" type="#_x0000_t75" style="position:absolute;margin-left:0;margin-top:0;width:669.35pt;height:473.95pt;z-index:-3391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89E"/>
    <w:multiLevelType w:val="hybridMultilevel"/>
    <w:tmpl w:val="A50078C8"/>
    <w:lvl w:ilvl="0" w:tplc="FE2C7A84">
      <w:numFmt w:val="bullet"/>
      <w:lvlText w:val=""/>
      <w:lvlJc w:val="left"/>
      <w:pPr>
        <w:ind w:left="421" w:hanging="270"/>
      </w:pPr>
      <w:rPr>
        <w:rFonts w:ascii="Symbol" w:eastAsia="Symbol" w:hAnsi="Symbol" w:cs="Symbol" w:hint="default"/>
        <w:w w:val="99"/>
        <w:sz w:val="22"/>
        <w:szCs w:val="22"/>
      </w:rPr>
    </w:lvl>
    <w:lvl w:ilvl="1" w:tplc="85AA4490">
      <w:numFmt w:val="bullet"/>
      <w:lvlText w:val="•"/>
      <w:lvlJc w:val="left"/>
      <w:pPr>
        <w:ind w:left="637" w:hanging="270"/>
      </w:pPr>
      <w:rPr>
        <w:rFonts w:hint="default"/>
      </w:rPr>
    </w:lvl>
    <w:lvl w:ilvl="2" w:tplc="BC8CBF4A">
      <w:numFmt w:val="bullet"/>
      <w:lvlText w:val="•"/>
      <w:lvlJc w:val="left"/>
      <w:pPr>
        <w:ind w:left="854" w:hanging="270"/>
      </w:pPr>
      <w:rPr>
        <w:rFonts w:hint="default"/>
      </w:rPr>
    </w:lvl>
    <w:lvl w:ilvl="3" w:tplc="255C7BD0">
      <w:numFmt w:val="bullet"/>
      <w:lvlText w:val="•"/>
      <w:lvlJc w:val="left"/>
      <w:pPr>
        <w:ind w:left="1072" w:hanging="270"/>
      </w:pPr>
      <w:rPr>
        <w:rFonts w:hint="default"/>
      </w:rPr>
    </w:lvl>
    <w:lvl w:ilvl="4" w:tplc="5DC81980">
      <w:numFmt w:val="bullet"/>
      <w:lvlText w:val="•"/>
      <w:lvlJc w:val="left"/>
      <w:pPr>
        <w:ind w:left="1289" w:hanging="270"/>
      </w:pPr>
      <w:rPr>
        <w:rFonts w:hint="default"/>
      </w:rPr>
    </w:lvl>
    <w:lvl w:ilvl="5" w:tplc="90EC2812">
      <w:numFmt w:val="bullet"/>
      <w:lvlText w:val="•"/>
      <w:lvlJc w:val="left"/>
      <w:pPr>
        <w:ind w:left="1507" w:hanging="270"/>
      </w:pPr>
      <w:rPr>
        <w:rFonts w:hint="default"/>
      </w:rPr>
    </w:lvl>
    <w:lvl w:ilvl="6" w:tplc="959ABC9C">
      <w:numFmt w:val="bullet"/>
      <w:lvlText w:val="•"/>
      <w:lvlJc w:val="left"/>
      <w:pPr>
        <w:ind w:left="1724" w:hanging="270"/>
      </w:pPr>
      <w:rPr>
        <w:rFonts w:hint="default"/>
      </w:rPr>
    </w:lvl>
    <w:lvl w:ilvl="7" w:tplc="49E4218A">
      <w:numFmt w:val="bullet"/>
      <w:lvlText w:val="•"/>
      <w:lvlJc w:val="left"/>
      <w:pPr>
        <w:ind w:left="1942" w:hanging="270"/>
      </w:pPr>
      <w:rPr>
        <w:rFonts w:hint="default"/>
      </w:rPr>
    </w:lvl>
    <w:lvl w:ilvl="8" w:tplc="23303DFC">
      <w:numFmt w:val="bullet"/>
      <w:lvlText w:val="•"/>
      <w:lvlJc w:val="left"/>
      <w:pPr>
        <w:ind w:left="2159" w:hanging="270"/>
      </w:pPr>
      <w:rPr>
        <w:rFonts w:hint="default"/>
      </w:rPr>
    </w:lvl>
  </w:abstractNum>
  <w:abstractNum w:abstractNumId="1" w15:restartNumberingAfterBreak="0">
    <w:nsid w:val="095359F9"/>
    <w:multiLevelType w:val="hybridMultilevel"/>
    <w:tmpl w:val="D35C09F6"/>
    <w:lvl w:ilvl="0" w:tplc="6C70701E">
      <w:numFmt w:val="bullet"/>
      <w:lvlText w:val=""/>
      <w:lvlJc w:val="left"/>
      <w:pPr>
        <w:ind w:left="1183" w:hanging="180"/>
      </w:pPr>
      <w:rPr>
        <w:rFonts w:ascii="Symbol" w:eastAsia="Symbol" w:hAnsi="Symbol" w:cs="Symbol" w:hint="default"/>
        <w:w w:val="100"/>
        <w:sz w:val="24"/>
        <w:szCs w:val="24"/>
      </w:rPr>
    </w:lvl>
    <w:lvl w:ilvl="1" w:tplc="CFF211BE">
      <w:numFmt w:val="bullet"/>
      <w:lvlText w:val="•"/>
      <w:lvlJc w:val="left"/>
      <w:pPr>
        <w:ind w:left="2378" w:hanging="180"/>
      </w:pPr>
      <w:rPr>
        <w:rFonts w:hint="default"/>
      </w:rPr>
    </w:lvl>
    <w:lvl w:ilvl="2" w:tplc="0802AD6A">
      <w:numFmt w:val="bullet"/>
      <w:lvlText w:val="•"/>
      <w:lvlJc w:val="left"/>
      <w:pPr>
        <w:ind w:left="3577" w:hanging="180"/>
      </w:pPr>
      <w:rPr>
        <w:rFonts w:hint="default"/>
      </w:rPr>
    </w:lvl>
    <w:lvl w:ilvl="3" w:tplc="573295CE">
      <w:numFmt w:val="bullet"/>
      <w:lvlText w:val="•"/>
      <w:lvlJc w:val="left"/>
      <w:pPr>
        <w:ind w:left="4775" w:hanging="180"/>
      </w:pPr>
      <w:rPr>
        <w:rFonts w:hint="default"/>
      </w:rPr>
    </w:lvl>
    <w:lvl w:ilvl="4" w:tplc="7212B268">
      <w:numFmt w:val="bullet"/>
      <w:lvlText w:val="•"/>
      <w:lvlJc w:val="left"/>
      <w:pPr>
        <w:ind w:left="5974" w:hanging="180"/>
      </w:pPr>
      <w:rPr>
        <w:rFonts w:hint="default"/>
      </w:rPr>
    </w:lvl>
    <w:lvl w:ilvl="5" w:tplc="CA14F4D0">
      <w:numFmt w:val="bullet"/>
      <w:lvlText w:val="•"/>
      <w:lvlJc w:val="left"/>
      <w:pPr>
        <w:ind w:left="7173" w:hanging="180"/>
      </w:pPr>
      <w:rPr>
        <w:rFonts w:hint="default"/>
      </w:rPr>
    </w:lvl>
    <w:lvl w:ilvl="6" w:tplc="925EBB54">
      <w:numFmt w:val="bullet"/>
      <w:lvlText w:val="•"/>
      <w:lvlJc w:val="left"/>
      <w:pPr>
        <w:ind w:left="8371" w:hanging="180"/>
      </w:pPr>
      <w:rPr>
        <w:rFonts w:hint="default"/>
      </w:rPr>
    </w:lvl>
    <w:lvl w:ilvl="7" w:tplc="1E806DF8">
      <w:numFmt w:val="bullet"/>
      <w:lvlText w:val="•"/>
      <w:lvlJc w:val="left"/>
      <w:pPr>
        <w:ind w:left="9570" w:hanging="180"/>
      </w:pPr>
      <w:rPr>
        <w:rFonts w:hint="default"/>
      </w:rPr>
    </w:lvl>
    <w:lvl w:ilvl="8" w:tplc="210C4364">
      <w:numFmt w:val="bullet"/>
      <w:lvlText w:val="•"/>
      <w:lvlJc w:val="left"/>
      <w:pPr>
        <w:ind w:left="10769" w:hanging="180"/>
      </w:pPr>
      <w:rPr>
        <w:rFonts w:hint="default"/>
      </w:rPr>
    </w:lvl>
  </w:abstractNum>
  <w:abstractNum w:abstractNumId="2" w15:restartNumberingAfterBreak="0">
    <w:nsid w:val="0FA02BD5"/>
    <w:multiLevelType w:val="hybridMultilevel"/>
    <w:tmpl w:val="767ABC08"/>
    <w:lvl w:ilvl="0" w:tplc="1CF8C910">
      <w:numFmt w:val="bullet"/>
      <w:lvlText w:val=""/>
      <w:lvlJc w:val="left"/>
      <w:pPr>
        <w:ind w:left="1183" w:hanging="180"/>
      </w:pPr>
      <w:rPr>
        <w:rFonts w:ascii="Symbol" w:eastAsia="Symbol" w:hAnsi="Symbol" w:cs="Symbol" w:hint="default"/>
        <w:w w:val="100"/>
        <w:sz w:val="24"/>
        <w:szCs w:val="24"/>
      </w:rPr>
    </w:lvl>
    <w:lvl w:ilvl="1" w:tplc="04904948">
      <w:numFmt w:val="bullet"/>
      <w:lvlText w:val="•"/>
      <w:lvlJc w:val="left"/>
      <w:pPr>
        <w:ind w:left="2378" w:hanging="180"/>
      </w:pPr>
      <w:rPr>
        <w:rFonts w:hint="default"/>
      </w:rPr>
    </w:lvl>
    <w:lvl w:ilvl="2" w:tplc="CC124A7A">
      <w:numFmt w:val="bullet"/>
      <w:lvlText w:val="•"/>
      <w:lvlJc w:val="left"/>
      <w:pPr>
        <w:ind w:left="3577" w:hanging="180"/>
      </w:pPr>
      <w:rPr>
        <w:rFonts w:hint="default"/>
      </w:rPr>
    </w:lvl>
    <w:lvl w:ilvl="3" w:tplc="B3AA1264">
      <w:numFmt w:val="bullet"/>
      <w:lvlText w:val="•"/>
      <w:lvlJc w:val="left"/>
      <w:pPr>
        <w:ind w:left="4775" w:hanging="180"/>
      </w:pPr>
      <w:rPr>
        <w:rFonts w:hint="default"/>
      </w:rPr>
    </w:lvl>
    <w:lvl w:ilvl="4" w:tplc="D542D4B0">
      <w:numFmt w:val="bullet"/>
      <w:lvlText w:val="•"/>
      <w:lvlJc w:val="left"/>
      <w:pPr>
        <w:ind w:left="5974" w:hanging="180"/>
      </w:pPr>
      <w:rPr>
        <w:rFonts w:hint="default"/>
      </w:rPr>
    </w:lvl>
    <w:lvl w:ilvl="5" w:tplc="0434A968">
      <w:numFmt w:val="bullet"/>
      <w:lvlText w:val="•"/>
      <w:lvlJc w:val="left"/>
      <w:pPr>
        <w:ind w:left="7173" w:hanging="180"/>
      </w:pPr>
      <w:rPr>
        <w:rFonts w:hint="default"/>
      </w:rPr>
    </w:lvl>
    <w:lvl w:ilvl="6" w:tplc="AE2EC152">
      <w:numFmt w:val="bullet"/>
      <w:lvlText w:val="•"/>
      <w:lvlJc w:val="left"/>
      <w:pPr>
        <w:ind w:left="8371" w:hanging="180"/>
      </w:pPr>
      <w:rPr>
        <w:rFonts w:hint="default"/>
      </w:rPr>
    </w:lvl>
    <w:lvl w:ilvl="7" w:tplc="F5CAE08C">
      <w:numFmt w:val="bullet"/>
      <w:lvlText w:val="•"/>
      <w:lvlJc w:val="left"/>
      <w:pPr>
        <w:ind w:left="9570" w:hanging="180"/>
      </w:pPr>
      <w:rPr>
        <w:rFonts w:hint="default"/>
      </w:rPr>
    </w:lvl>
    <w:lvl w:ilvl="8" w:tplc="0E7ACD4E">
      <w:numFmt w:val="bullet"/>
      <w:lvlText w:val="•"/>
      <w:lvlJc w:val="left"/>
      <w:pPr>
        <w:ind w:left="10769" w:hanging="180"/>
      </w:pPr>
      <w:rPr>
        <w:rFonts w:hint="default"/>
      </w:rPr>
    </w:lvl>
  </w:abstractNum>
  <w:abstractNum w:abstractNumId="3" w15:restartNumberingAfterBreak="0">
    <w:nsid w:val="15727300"/>
    <w:multiLevelType w:val="hybridMultilevel"/>
    <w:tmpl w:val="3BACA55E"/>
    <w:lvl w:ilvl="0" w:tplc="901E67C0">
      <w:numFmt w:val="bullet"/>
      <w:lvlText w:val=""/>
      <w:lvlJc w:val="left"/>
      <w:pPr>
        <w:ind w:left="328" w:hanging="226"/>
      </w:pPr>
      <w:rPr>
        <w:rFonts w:ascii="Symbol" w:eastAsia="Symbol" w:hAnsi="Symbol" w:cs="Symbol" w:hint="default"/>
        <w:w w:val="99"/>
        <w:sz w:val="22"/>
        <w:szCs w:val="22"/>
      </w:rPr>
    </w:lvl>
    <w:lvl w:ilvl="1" w:tplc="D1067430">
      <w:numFmt w:val="bullet"/>
      <w:lvlText w:val="•"/>
      <w:lvlJc w:val="left"/>
      <w:pPr>
        <w:ind w:left="547" w:hanging="226"/>
      </w:pPr>
      <w:rPr>
        <w:rFonts w:hint="default"/>
      </w:rPr>
    </w:lvl>
    <w:lvl w:ilvl="2" w:tplc="EFC4CEF6">
      <w:numFmt w:val="bullet"/>
      <w:lvlText w:val="•"/>
      <w:lvlJc w:val="left"/>
      <w:pPr>
        <w:ind w:left="774" w:hanging="226"/>
      </w:pPr>
      <w:rPr>
        <w:rFonts w:hint="default"/>
      </w:rPr>
    </w:lvl>
    <w:lvl w:ilvl="3" w:tplc="66DEAC52">
      <w:numFmt w:val="bullet"/>
      <w:lvlText w:val="•"/>
      <w:lvlJc w:val="left"/>
      <w:pPr>
        <w:ind w:left="1001" w:hanging="226"/>
      </w:pPr>
      <w:rPr>
        <w:rFonts w:hint="default"/>
      </w:rPr>
    </w:lvl>
    <w:lvl w:ilvl="4" w:tplc="778A58BE">
      <w:numFmt w:val="bullet"/>
      <w:lvlText w:val="•"/>
      <w:lvlJc w:val="left"/>
      <w:pPr>
        <w:ind w:left="1228" w:hanging="226"/>
      </w:pPr>
      <w:rPr>
        <w:rFonts w:hint="default"/>
      </w:rPr>
    </w:lvl>
    <w:lvl w:ilvl="5" w:tplc="CCD0BDFC">
      <w:numFmt w:val="bullet"/>
      <w:lvlText w:val="•"/>
      <w:lvlJc w:val="left"/>
      <w:pPr>
        <w:ind w:left="1456" w:hanging="226"/>
      </w:pPr>
      <w:rPr>
        <w:rFonts w:hint="default"/>
      </w:rPr>
    </w:lvl>
    <w:lvl w:ilvl="6" w:tplc="FFD0664A">
      <w:numFmt w:val="bullet"/>
      <w:lvlText w:val="•"/>
      <w:lvlJc w:val="left"/>
      <w:pPr>
        <w:ind w:left="1683" w:hanging="226"/>
      </w:pPr>
      <w:rPr>
        <w:rFonts w:hint="default"/>
      </w:rPr>
    </w:lvl>
    <w:lvl w:ilvl="7" w:tplc="A1C0F448">
      <w:numFmt w:val="bullet"/>
      <w:lvlText w:val="•"/>
      <w:lvlJc w:val="left"/>
      <w:pPr>
        <w:ind w:left="1910" w:hanging="226"/>
      </w:pPr>
      <w:rPr>
        <w:rFonts w:hint="default"/>
      </w:rPr>
    </w:lvl>
    <w:lvl w:ilvl="8" w:tplc="05BC5D36">
      <w:numFmt w:val="bullet"/>
      <w:lvlText w:val="•"/>
      <w:lvlJc w:val="left"/>
      <w:pPr>
        <w:ind w:left="2137" w:hanging="226"/>
      </w:pPr>
      <w:rPr>
        <w:rFonts w:hint="default"/>
      </w:rPr>
    </w:lvl>
  </w:abstractNum>
  <w:abstractNum w:abstractNumId="4" w15:restartNumberingAfterBreak="0">
    <w:nsid w:val="1C0636B8"/>
    <w:multiLevelType w:val="hybridMultilevel"/>
    <w:tmpl w:val="F5F20EDA"/>
    <w:lvl w:ilvl="0" w:tplc="24B0B9FC">
      <w:numFmt w:val="bullet"/>
      <w:lvlText w:val=""/>
      <w:lvlJc w:val="left"/>
      <w:pPr>
        <w:ind w:left="1183" w:hanging="180"/>
      </w:pPr>
      <w:rPr>
        <w:rFonts w:ascii="Symbol" w:eastAsia="Symbol" w:hAnsi="Symbol" w:cs="Symbol" w:hint="default"/>
        <w:w w:val="100"/>
        <w:sz w:val="24"/>
        <w:szCs w:val="24"/>
      </w:rPr>
    </w:lvl>
    <w:lvl w:ilvl="1" w:tplc="B2B2DA50">
      <w:numFmt w:val="bullet"/>
      <w:lvlText w:val="•"/>
      <w:lvlJc w:val="left"/>
      <w:pPr>
        <w:ind w:left="2378" w:hanging="180"/>
      </w:pPr>
      <w:rPr>
        <w:rFonts w:hint="default"/>
      </w:rPr>
    </w:lvl>
    <w:lvl w:ilvl="2" w:tplc="CC624988">
      <w:numFmt w:val="bullet"/>
      <w:lvlText w:val="•"/>
      <w:lvlJc w:val="left"/>
      <w:pPr>
        <w:ind w:left="3577" w:hanging="180"/>
      </w:pPr>
      <w:rPr>
        <w:rFonts w:hint="default"/>
      </w:rPr>
    </w:lvl>
    <w:lvl w:ilvl="3" w:tplc="74823B88">
      <w:numFmt w:val="bullet"/>
      <w:lvlText w:val="•"/>
      <w:lvlJc w:val="left"/>
      <w:pPr>
        <w:ind w:left="4775" w:hanging="180"/>
      </w:pPr>
      <w:rPr>
        <w:rFonts w:hint="default"/>
      </w:rPr>
    </w:lvl>
    <w:lvl w:ilvl="4" w:tplc="45FC549C">
      <w:numFmt w:val="bullet"/>
      <w:lvlText w:val="•"/>
      <w:lvlJc w:val="left"/>
      <w:pPr>
        <w:ind w:left="5974" w:hanging="180"/>
      </w:pPr>
      <w:rPr>
        <w:rFonts w:hint="default"/>
      </w:rPr>
    </w:lvl>
    <w:lvl w:ilvl="5" w:tplc="7016677C">
      <w:numFmt w:val="bullet"/>
      <w:lvlText w:val="•"/>
      <w:lvlJc w:val="left"/>
      <w:pPr>
        <w:ind w:left="7173" w:hanging="180"/>
      </w:pPr>
      <w:rPr>
        <w:rFonts w:hint="default"/>
      </w:rPr>
    </w:lvl>
    <w:lvl w:ilvl="6" w:tplc="8FBEE6CE">
      <w:numFmt w:val="bullet"/>
      <w:lvlText w:val="•"/>
      <w:lvlJc w:val="left"/>
      <w:pPr>
        <w:ind w:left="8371" w:hanging="180"/>
      </w:pPr>
      <w:rPr>
        <w:rFonts w:hint="default"/>
      </w:rPr>
    </w:lvl>
    <w:lvl w:ilvl="7" w:tplc="278A54AA">
      <w:numFmt w:val="bullet"/>
      <w:lvlText w:val="•"/>
      <w:lvlJc w:val="left"/>
      <w:pPr>
        <w:ind w:left="9570" w:hanging="180"/>
      </w:pPr>
      <w:rPr>
        <w:rFonts w:hint="default"/>
      </w:rPr>
    </w:lvl>
    <w:lvl w:ilvl="8" w:tplc="75AE2746">
      <w:numFmt w:val="bullet"/>
      <w:lvlText w:val="•"/>
      <w:lvlJc w:val="left"/>
      <w:pPr>
        <w:ind w:left="10769" w:hanging="180"/>
      </w:pPr>
      <w:rPr>
        <w:rFonts w:hint="default"/>
      </w:rPr>
    </w:lvl>
  </w:abstractNum>
  <w:abstractNum w:abstractNumId="5" w15:restartNumberingAfterBreak="0">
    <w:nsid w:val="24020990"/>
    <w:multiLevelType w:val="hybridMultilevel"/>
    <w:tmpl w:val="3724D46C"/>
    <w:lvl w:ilvl="0" w:tplc="B7C82400">
      <w:numFmt w:val="bullet"/>
      <w:lvlText w:val=""/>
      <w:lvlJc w:val="left"/>
      <w:pPr>
        <w:ind w:left="418" w:hanging="316"/>
      </w:pPr>
      <w:rPr>
        <w:rFonts w:ascii="Symbol" w:eastAsia="Symbol" w:hAnsi="Symbol" w:cs="Symbol" w:hint="default"/>
        <w:w w:val="99"/>
        <w:sz w:val="22"/>
        <w:szCs w:val="22"/>
      </w:rPr>
    </w:lvl>
    <w:lvl w:ilvl="1" w:tplc="71EA7FB8">
      <w:numFmt w:val="bullet"/>
      <w:lvlText w:val="•"/>
      <w:lvlJc w:val="left"/>
      <w:pPr>
        <w:ind w:left="637" w:hanging="316"/>
      </w:pPr>
      <w:rPr>
        <w:rFonts w:hint="default"/>
      </w:rPr>
    </w:lvl>
    <w:lvl w:ilvl="2" w:tplc="3F283CD8">
      <w:numFmt w:val="bullet"/>
      <w:lvlText w:val="•"/>
      <w:lvlJc w:val="left"/>
      <w:pPr>
        <w:ind w:left="854" w:hanging="316"/>
      </w:pPr>
      <w:rPr>
        <w:rFonts w:hint="default"/>
      </w:rPr>
    </w:lvl>
    <w:lvl w:ilvl="3" w:tplc="B302CA78">
      <w:numFmt w:val="bullet"/>
      <w:lvlText w:val="•"/>
      <w:lvlJc w:val="left"/>
      <w:pPr>
        <w:ind w:left="1071" w:hanging="316"/>
      </w:pPr>
      <w:rPr>
        <w:rFonts w:hint="default"/>
      </w:rPr>
    </w:lvl>
    <w:lvl w:ilvl="4" w:tplc="E6A039E4">
      <w:numFmt w:val="bullet"/>
      <w:lvlText w:val="•"/>
      <w:lvlJc w:val="left"/>
      <w:pPr>
        <w:ind w:left="1288" w:hanging="316"/>
      </w:pPr>
      <w:rPr>
        <w:rFonts w:hint="default"/>
      </w:rPr>
    </w:lvl>
    <w:lvl w:ilvl="5" w:tplc="50AA0D7E">
      <w:numFmt w:val="bullet"/>
      <w:lvlText w:val="•"/>
      <w:lvlJc w:val="left"/>
      <w:pPr>
        <w:ind w:left="1506" w:hanging="316"/>
      </w:pPr>
      <w:rPr>
        <w:rFonts w:hint="default"/>
      </w:rPr>
    </w:lvl>
    <w:lvl w:ilvl="6" w:tplc="10D4F7E4">
      <w:numFmt w:val="bullet"/>
      <w:lvlText w:val="•"/>
      <w:lvlJc w:val="left"/>
      <w:pPr>
        <w:ind w:left="1723" w:hanging="316"/>
      </w:pPr>
      <w:rPr>
        <w:rFonts w:hint="default"/>
      </w:rPr>
    </w:lvl>
    <w:lvl w:ilvl="7" w:tplc="841A5998">
      <w:numFmt w:val="bullet"/>
      <w:lvlText w:val="•"/>
      <w:lvlJc w:val="left"/>
      <w:pPr>
        <w:ind w:left="1940" w:hanging="316"/>
      </w:pPr>
      <w:rPr>
        <w:rFonts w:hint="default"/>
      </w:rPr>
    </w:lvl>
    <w:lvl w:ilvl="8" w:tplc="A1048E72">
      <w:numFmt w:val="bullet"/>
      <w:lvlText w:val="•"/>
      <w:lvlJc w:val="left"/>
      <w:pPr>
        <w:ind w:left="2157" w:hanging="316"/>
      </w:pPr>
      <w:rPr>
        <w:rFonts w:hint="default"/>
      </w:rPr>
    </w:lvl>
  </w:abstractNum>
  <w:abstractNum w:abstractNumId="6" w15:restartNumberingAfterBreak="0">
    <w:nsid w:val="256714F2"/>
    <w:multiLevelType w:val="hybridMultilevel"/>
    <w:tmpl w:val="7D382DD6"/>
    <w:lvl w:ilvl="0" w:tplc="F0A6B506">
      <w:numFmt w:val="bullet"/>
      <w:lvlText w:val=""/>
      <w:lvlJc w:val="left"/>
      <w:pPr>
        <w:ind w:left="1183" w:hanging="360"/>
      </w:pPr>
      <w:rPr>
        <w:rFonts w:ascii="Symbol" w:eastAsia="Symbol" w:hAnsi="Symbol" w:cs="Symbol" w:hint="default"/>
        <w:w w:val="100"/>
        <w:sz w:val="24"/>
        <w:szCs w:val="24"/>
      </w:rPr>
    </w:lvl>
    <w:lvl w:ilvl="1" w:tplc="304EA362">
      <w:numFmt w:val="bullet"/>
      <w:lvlText w:val="•"/>
      <w:lvlJc w:val="left"/>
      <w:pPr>
        <w:ind w:left="2378" w:hanging="360"/>
      </w:pPr>
      <w:rPr>
        <w:rFonts w:hint="default"/>
      </w:rPr>
    </w:lvl>
    <w:lvl w:ilvl="2" w:tplc="7B087AD0">
      <w:numFmt w:val="bullet"/>
      <w:lvlText w:val="•"/>
      <w:lvlJc w:val="left"/>
      <w:pPr>
        <w:ind w:left="3577" w:hanging="360"/>
      </w:pPr>
      <w:rPr>
        <w:rFonts w:hint="default"/>
      </w:rPr>
    </w:lvl>
    <w:lvl w:ilvl="3" w:tplc="FE489E36">
      <w:numFmt w:val="bullet"/>
      <w:lvlText w:val="•"/>
      <w:lvlJc w:val="left"/>
      <w:pPr>
        <w:ind w:left="4775" w:hanging="360"/>
      </w:pPr>
      <w:rPr>
        <w:rFonts w:hint="default"/>
      </w:rPr>
    </w:lvl>
    <w:lvl w:ilvl="4" w:tplc="E5CED458">
      <w:numFmt w:val="bullet"/>
      <w:lvlText w:val="•"/>
      <w:lvlJc w:val="left"/>
      <w:pPr>
        <w:ind w:left="5974" w:hanging="360"/>
      </w:pPr>
      <w:rPr>
        <w:rFonts w:hint="default"/>
      </w:rPr>
    </w:lvl>
    <w:lvl w:ilvl="5" w:tplc="E13A2016">
      <w:numFmt w:val="bullet"/>
      <w:lvlText w:val="•"/>
      <w:lvlJc w:val="left"/>
      <w:pPr>
        <w:ind w:left="7173" w:hanging="360"/>
      </w:pPr>
      <w:rPr>
        <w:rFonts w:hint="default"/>
      </w:rPr>
    </w:lvl>
    <w:lvl w:ilvl="6" w:tplc="6A92C6E2">
      <w:numFmt w:val="bullet"/>
      <w:lvlText w:val="•"/>
      <w:lvlJc w:val="left"/>
      <w:pPr>
        <w:ind w:left="8371" w:hanging="360"/>
      </w:pPr>
      <w:rPr>
        <w:rFonts w:hint="default"/>
      </w:rPr>
    </w:lvl>
    <w:lvl w:ilvl="7" w:tplc="50DA526A">
      <w:numFmt w:val="bullet"/>
      <w:lvlText w:val="•"/>
      <w:lvlJc w:val="left"/>
      <w:pPr>
        <w:ind w:left="9570" w:hanging="360"/>
      </w:pPr>
      <w:rPr>
        <w:rFonts w:hint="default"/>
      </w:rPr>
    </w:lvl>
    <w:lvl w:ilvl="8" w:tplc="35B6F854">
      <w:numFmt w:val="bullet"/>
      <w:lvlText w:val="•"/>
      <w:lvlJc w:val="left"/>
      <w:pPr>
        <w:ind w:left="10769" w:hanging="360"/>
      </w:pPr>
      <w:rPr>
        <w:rFonts w:hint="default"/>
      </w:rPr>
    </w:lvl>
  </w:abstractNum>
  <w:abstractNum w:abstractNumId="7" w15:restartNumberingAfterBreak="0">
    <w:nsid w:val="3A120AE2"/>
    <w:multiLevelType w:val="hybridMultilevel"/>
    <w:tmpl w:val="423AFEF8"/>
    <w:lvl w:ilvl="0" w:tplc="3BB01C58">
      <w:numFmt w:val="bullet"/>
      <w:lvlText w:val=""/>
      <w:lvlJc w:val="left"/>
      <w:pPr>
        <w:ind w:left="328" w:hanging="226"/>
      </w:pPr>
      <w:rPr>
        <w:rFonts w:ascii="Symbol" w:eastAsia="Symbol" w:hAnsi="Symbol" w:cs="Symbol" w:hint="default"/>
        <w:w w:val="99"/>
        <w:sz w:val="22"/>
        <w:szCs w:val="22"/>
      </w:rPr>
    </w:lvl>
    <w:lvl w:ilvl="1" w:tplc="CEF63DC8">
      <w:numFmt w:val="bullet"/>
      <w:lvlText w:val="•"/>
      <w:lvlJc w:val="left"/>
      <w:pPr>
        <w:ind w:left="547" w:hanging="226"/>
      </w:pPr>
      <w:rPr>
        <w:rFonts w:hint="default"/>
      </w:rPr>
    </w:lvl>
    <w:lvl w:ilvl="2" w:tplc="79066B44">
      <w:numFmt w:val="bullet"/>
      <w:lvlText w:val="•"/>
      <w:lvlJc w:val="left"/>
      <w:pPr>
        <w:ind w:left="774" w:hanging="226"/>
      </w:pPr>
      <w:rPr>
        <w:rFonts w:hint="default"/>
      </w:rPr>
    </w:lvl>
    <w:lvl w:ilvl="3" w:tplc="9FFAE862">
      <w:numFmt w:val="bullet"/>
      <w:lvlText w:val="•"/>
      <w:lvlJc w:val="left"/>
      <w:pPr>
        <w:ind w:left="1001" w:hanging="226"/>
      </w:pPr>
      <w:rPr>
        <w:rFonts w:hint="default"/>
      </w:rPr>
    </w:lvl>
    <w:lvl w:ilvl="4" w:tplc="8152C538">
      <w:numFmt w:val="bullet"/>
      <w:lvlText w:val="•"/>
      <w:lvlJc w:val="left"/>
      <w:pPr>
        <w:ind w:left="1228" w:hanging="226"/>
      </w:pPr>
      <w:rPr>
        <w:rFonts w:hint="default"/>
      </w:rPr>
    </w:lvl>
    <w:lvl w:ilvl="5" w:tplc="902C638C">
      <w:numFmt w:val="bullet"/>
      <w:lvlText w:val="•"/>
      <w:lvlJc w:val="left"/>
      <w:pPr>
        <w:ind w:left="1456" w:hanging="226"/>
      </w:pPr>
      <w:rPr>
        <w:rFonts w:hint="default"/>
      </w:rPr>
    </w:lvl>
    <w:lvl w:ilvl="6" w:tplc="6E5C186A">
      <w:numFmt w:val="bullet"/>
      <w:lvlText w:val="•"/>
      <w:lvlJc w:val="left"/>
      <w:pPr>
        <w:ind w:left="1683" w:hanging="226"/>
      </w:pPr>
      <w:rPr>
        <w:rFonts w:hint="default"/>
      </w:rPr>
    </w:lvl>
    <w:lvl w:ilvl="7" w:tplc="0AD883E0">
      <w:numFmt w:val="bullet"/>
      <w:lvlText w:val="•"/>
      <w:lvlJc w:val="left"/>
      <w:pPr>
        <w:ind w:left="1910" w:hanging="226"/>
      </w:pPr>
      <w:rPr>
        <w:rFonts w:hint="default"/>
      </w:rPr>
    </w:lvl>
    <w:lvl w:ilvl="8" w:tplc="A5CC0898">
      <w:numFmt w:val="bullet"/>
      <w:lvlText w:val="•"/>
      <w:lvlJc w:val="left"/>
      <w:pPr>
        <w:ind w:left="2137" w:hanging="226"/>
      </w:pPr>
      <w:rPr>
        <w:rFonts w:hint="default"/>
      </w:rPr>
    </w:lvl>
  </w:abstractNum>
  <w:abstractNum w:abstractNumId="8" w15:restartNumberingAfterBreak="0">
    <w:nsid w:val="457F5F2A"/>
    <w:multiLevelType w:val="hybridMultilevel"/>
    <w:tmpl w:val="3194404C"/>
    <w:lvl w:ilvl="0" w:tplc="29B208CE">
      <w:numFmt w:val="bullet"/>
      <w:lvlText w:val=""/>
      <w:lvlJc w:val="left"/>
      <w:pPr>
        <w:ind w:left="1183" w:hanging="180"/>
      </w:pPr>
      <w:rPr>
        <w:rFonts w:ascii="Symbol" w:eastAsia="Symbol" w:hAnsi="Symbol" w:cs="Symbol" w:hint="default"/>
        <w:w w:val="100"/>
        <w:sz w:val="24"/>
        <w:szCs w:val="24"/>
      </w:rPr>
    </w:lvl>
    <w:lvl w:ilvl="1" w:tplc="1C5EA7CA">
      <w:numFmt w:val="bullet"/>
      <w:lvlText w:val="•"/>
      <w:lvlJc w:val="left"/>
      <w:pPr>
        <w:ind w:left="2378" w:hanging="180"/>
      </w:pPr>
      <w:rPr>
        <w:rFonts w:hint="default"/>
      </w:rPr>
    </w:lvl>
    <w:lvl w:ilvl="2" w:tplc="A25081D2">
      <w:numFmt w:val="bullet"/>
      <w:lvlText w:val="•"/>
      <w:lvlJc w:val="left"/>
      <w:pPr>
        <w:ind w:left="3577" w:hanging="180"/>
      </w:pPr>
      <w:rPr>
        <w:rFonts w:hint="default"/>
      </w:rPr>
    </w:lvl>
    <w:lvl w:ilvl="3" w:tplc="FB9AF7BC">
      <w:numFmt w:val="bullet"/>
      <w:lvlText w:val="•"/>
      <w:lvlJc w:val="left"/>
      <w:pPr>
        <w:ind w:left="4775" w:hanging="180"/>
      </w:pPr>
      <w:rPr>
        <w:rFonts w:hint="default"/>
      </w:rPr>
    </w:lvl>
    <w:lvl w:ilvl="4" w:tplc="93B4E9D6">
      <w:numFmt w:val="bullet"/>
      <w:lvlText w:val="•"/>
      <w:lvlJc w:val="left"/>
      <w:pPr>
        <w:ind w:left="5974" w:hanging="180"/>
      </w:pPr>
      <w:rPr>
        <w:rFonts w:hint="default"/>
      </w:rPr>
    </w:lvl>
    <w:lvl w:ilvl="5" w:tplc="38E2915A">
      <w:numFmt w:val="bullet"/>
      <w:lvlText w:val="•"/>
      <w:lvlJc w:val="left"/>
      <w:pPr>
        <w:ind w:left="7173" w:hanging="180"/>
      </w:pPr>
      <w:rPr>
        <w:rFonts w:hint="default"/>
      </w:rPr>
    </w:lvl>
    <w:lvl w:ilvl="6" w:tplc="9C6C68E4">
      <w:numFmt w:val="bullet"/>
      <w:lvlText w:val="•"/>
      <w:lvlJc w:val="left"/>
      <w:pPr>
        <w:ind w:left="8371" w:hanging="180"/>
      </w:pPr>
      <w:rPr>
        <w:rFonts w:hint="default"/>
      </w:rPr>
    </w:lvl>
    <w:lvl w:ilvl="7" w:tplc="52B4550E">
      <w:numFmt w:val="bullet"/>
      <w:lvlText w:val="•"/>
      <w:lvlJc w:val="left"/>
      <w:pPr>
        <w:ind w:left="9570" w:hanging="180"/>
      </w:pPr>
      <w:rPr>
        <w:rFonts w:hint="default"/>
      </w:rPr>
    </w:lvl>
    <w:lvl w:ilvl="8" w:tplc="7F4AA340">
      <w:numFmt w:val="bullet"/>
      <w:lvlText w:val="•"/>
      <w:lvlJc w:val="left"/>
      <w:pPr>
        <w:ind w:left="10769" w:hanging="180"/>
      </w:pPr>
      <w:rPr>
        <w:rFonts w:hint="default"/>
      </w:rPr>
    </w:lvl>
  </w:abstractNum>
  <w:abstractNum w:abstractNumId="9" w15:restartNumberingAfterBreak="0">
    <w:nsid w:val="68F96F89"/>
    <w:multiLevelType w:val="hybridMultilevel"/>
    <w:tmpl w:val="41DAA8C0"/>
    <w:lvl w:ilvl="0" w:tplc="5DF4B832">
      <w:numFmt w:val="bullet"/>
      <w:lvlText w:val=""/>
      <w:lvlJc w:val="left"/>
      <w:pPr>
        <w:ind w:left="418" w:hanging="267"/>
      </w:pPr>
      <w:rPr>
        <w:rFonts w:ascii="Symbol" w:eastAsia="Symbol" w:hAnsi="Symbol" w:cs="Symbol" w:hint="default"/>
        <w:w w:val="99"/>
        <w:sz w:val="22"/>
        <w:szCs w:val="22"/>
      </w:rPr>
    </w:lvl>
    <w:lvl w:ilvl="1" w:tplc="F97CC2B8">
      <w:numFmt w:val="bullet"/>
      <w:lvlText w:val="•"/>
      <w:lvlJc w:val="left"/>
      <w:pPr>
        <w:ind w:left="637" w:hanging="267"/>
      </w:pPr>
      <w:rPr>
        <w:rFonts w:hint="default"/>
      </w:rPr>
    </w:lvl>
    <w:lvl w:ilvl="2" w:tplc="C072903E">
      <w:numFmt w:val="bullet"/>
      <w:lvlText w:val="•"/>
      <w:lvlJc w:val="left"/>
      <w:pPr>
        <w:ind w:left="854" w:hanging="267"/>
      </w:pPr>
      <w:rPr>
        <w:rFonts w:hint="default"/>
      </w:rPr>
    </w:lvl>
    <w:lvl w:ilvl="3" w:tplc="2F9E4FFC">
      <w:numFmt w:val="bullet"/>
      <w:lvlText w:val="•"/>
      <w:lvlJc w:val="left"/>
      <w:pPr>
        <w:ind w:left="1071" w:hanging="267"/>
      </w:pPr>
      <w:rPr>
        <w:rFonts w:hint="default"/>
      </w:rPr>
    </w:lvl>
    <w:lvl w:ilvl="4" w:tplc="F744A8BC">
      <w:numFmt w:val="bullet"/>
      <w:lvlText w:val="•"/>
      <w:lvlJc w:val="left"/>
      <w:pPr>
        <w:ind w:left="1288" w:hanging="267"/>
      </w:pPr>
      <w:rPr>
        <w:rFonts w:hint="default"/>
      </w:rPr>
    </w:lvl>
    <w:lvl w:ilvl="5" w:tplc="BE7E7884">
      <w:numFmt w:val="bullet"/>
      <w:lvlText w:val="•"/>
      <w:lvlJc w:val="left"/>
      <w:pPr>
        <w:ind w:left="1506" w:hanging="267"/>
      </w:pPr>
      <w:rPr>
        <w:rFonts w:hint="default"/>
      </w:rPr>
    </w:lvl>
    <w:lvl w:ilvl="6" w:tplc="DFB6F8AA">
      <w:numFmt w:val="bullet"/>
      <w:lvlText w:val="•"/>
      <w:lvlJc w:val="left"/>
      <w:pPr>
        <w:ind w:left="1723" w:hanging="267"/>
      </w:pPr>
      <w:rPr>
        <w:rFonts w:hint="default"/>
      </w:rPr>
    </w:lvl>
    <w:lvl w:ilvl="7" w:tplc="5D38B284">
      <w:numFmt w:val="bullet"/>
      <w:lvlText w:val="•"/>
      <w:lvlJc w:val="left"/>
      <w:pPr>
        <w:ind w:left="1940" w:hanging="267"/>
      </w:pPr>
      <w:rPr>
        <w:rFonts w:hint="default"/>
      </w:rPr>
    </w:lvl>
    <w:lvl w:ilvl="8" w:tplc="E20A4390">
      <w:numFmt w:val="bullet"/>
      <w:lvlText w:val="•"/>
      <w:lvlJc w:val="left"/>
      <w:pPr>
        <w:ind w:left="2157" w:hanging="267"/>
      </w:pPr>
      <w:rPr>
        <w:rFonts w:hint="default"/>
      </w:rPr>
    </w:lvl>
  </w:abstractNum>
  <w:abstractNum w:abstractNumId="10" w15:restartNumberingAfterBreak="0">
    <w:nsid w:val="711D3D6B"/>
    <w:multiLevelType w:val="hybridMultilevel"/>
    <w:tmpl w:val="008094D6"/>
    <w:lvl w:ilvl="0" w:tplc="417EDA26">
      <w:numFmt w:val="bullet"/>
      <w:lvlText w:val=""/>
      <w:lvlJc w:val="left"/>
      <w:pPr>
        <w:ind w:left="418" w:hanging="267"/>
      </w:pPr>
      <w:rPr>
        <w:rFonts w:ascii="Symbol" w:eastAsia="Symbol" w:hAnsi="Symbol" w:cs="Symbol" w:hint="default"/>
        <w:w w:val="99"/>
        <w:sz w:val="22"/>
        <w:szCs w:val="22"/>
      </w:rPr>
    </w:lvl>
    <w:lvl w:ilvl="1" w:tplc="608AE4DA">
      <w:numFmt w:val="bullet"/>
      <w:lvlText w:val="•"/>
      <w:lvlJc w:val="left"/>
      <w:pPr>
        <w:ind w:left="637" w:hanging="267"/>
      </w:pPr>
      <w:rPr>
        <w:rFonts w:hint="default"/>
      </w:rPr>
    </w:lvl>
    <w:lvl w:ilvl="2" w:tplc="212290FE">
      <w:numFmt w:val="bullet"/>
      <w:lvlText w:val="•"/>
      <w:lvlJc w:val="left"/>
      <w:pPr>
        <w:ind w:left="854" w:hanging="267"/>
      </w:pPr>
      <w:rPr>
        <w:rFonts w:hint="default"/>
      </w:rPr>
    </w:lvl>
    <w:lvl w:ilvl="3" w:tplc="0A3AA992">
      <w:numFmt w:val="bullet"/>
      <w:lvlText w:val="•"/>
      <w:lvlJc w:val="left"/>
      <w:pPr>
        <w:ind w:left="1071" w:hanging="267"/>
      </w:pPr>
      <w:rPr>
        <w:rFonts w:hint="default"/>
      </w:rPr>
    </w:lvl>
    <w:lvl w:ilvl="4" w:tplc="DA126AFA">
      <w:numFmt w:val="bullet"/>
      <w:lvlText w:val="•"/>
      <w:lvlJc w:val="left"/>
      <w:pPr>
        <w:ind w:left="1288" w:hanging="267"/>
      </w:pPr>
      <w:rPr>
        <w:rFonts w:hint="default"/>
      </w:rPr>
    </w:lvl>
    <w:lvl w:ilvl="5" w:tplc="7E9E15B4">
      <w:numFmt w:val="bullet"/>
      <w:lvlText w:val="•"/>
      <w:lvlJc w:val="left"/>
      <w:pPr>
        <w:ind w:left="1506" w:hanging="267"/>
      </w:pPr>
      <w:rPr>
        <w:rFonts w:hint="default"/>
      </w:rPr>
    </w:lvl>
    <w:lvl w:ilvl="6" w:tplc="0DE8CC04">
      <w:numFmt w:val="bullet"/>
      <w:lvlText w:val="•"/>
      <w:lvlJc w:val="left"/>
      <w:pPr>
        <w:ind w:left="1723" w:hanging="267"/>
      </w:pPr>
      <w:rPr>
        <w:rFonts w:hint="default"/>
      </w:rPr>
    </w:lvl>
    <w:lvl w:ilvl="7" w:tplc="4C2CCA10">
      <w:numFmt w:val="bullet"/>
      <w:lvlText w:val="•"/>
      <w:lvlJc w:val="left"/>
      <w:pPr>
        <w:ind w:left="1940" w:hanging="267"/>
      </w:pPr>
      <w:rPr>
        <w:rFonts w:hint="default"/>
      </w:rPr>
    </w:lvl>
    <w:lvl w:ilvl="8" w:tplc="4FFA894C">
      <w:numFmt w:val="bullet"/>
      <w:lvlText w:val="•"/>
      <w:lvlJc w:val="left"/>
      <w:pPr>
        <w:ind w:left="2157" w:hanging="267"/>
      </w:pPr>
      <w:rPr>
        <w:rFonts w:hint="default"/>
      </w:rPr>
    </w:lvl>
  </w:abstractNum>
  <w:abstractNum w:abstractNumId="11" w15:restartNumberingAfterBreak="0">
    <w:nsid w:val="7FE844E9"/>
    <w:multiLevelType w:val="hybridMultilevel"/>
    <w:tmpl w:val="E78EEFC8"/>
    <w:lvl w:ilvl="0" w:tplc="619C0744">
      <w:numFmt w:val="bullet"/>
      <w:lvlText w:val=""/>
      <w:lvlJc w:val="left"/>
      <w:pPr>
        <w:ind w:left="283" w:hanging="180"/>
      </w:pPr>
      <w:rPr>
        <w:rFonts w:ascii="Symbol" w:eastAsia="Symbol" w:hAnsi="Symbol" w:cs="Symbol" w:hint="default"/>
        <w:w w:val="100"/>
        <w:sz w:val="24"/>
        <w:szCs w:val="24"/>
      </w:rPr>
    </w:lvl>
    <w:lvl w:ilvl="1" w:tplc="028C20BE">
      <w:numFmt w:val="bullet"/>
      <w:lvlText w:val="•"/>
      <w:lvlJc w:val="left"/>
      <w:pPr>
        <w:ind w:left="1568" w:hanging="180"/>
      </w:pPr>
      <w:rPr>
        <w:rFonts w:hint="default"/>
      </w:rPr>
    </w:lvl>
    <w:lvl w:ilvl="2" w:tplc="865CF026">
      <w:numFmt w:val="bullet"/>
      <w:lvlText w:val="•"/>
      <w:lvlJc w:val="left"/>
      <w:pPr>
        <w:ind w:left="2857" w:hanging="180"/>
      </w:pPr>
      <w:rPr>
        <w:rFonts w:hint="default"/>
      </w:rPr>
    </w:lvl>
    <w:lvl w:ilvl="3" w:tplc="7794C416">
      <w:numFmt w:val="bullet"/>
      <w:lvlText w:val="•"/>
      <w:lvlJc w:val="left"/>
      <w:pPr>
        <w:ind w:left="4145" w:hanging="180"/>
      </w:pPr>
      <w:rPr>
        <w:rFonts w:hint="default"/>
      </w:rPr>
    </w:lvl>
    <w:lvl w:ilvl="4" w:tplc="1E9EF90C">
      <w:numFmt w:val="bullet"/>
      <w:lvlText w:val="•"/>
      <w:lvlJc w:val="left"/>
      <w:pPr>
        <w:ind w:left="5434" w:hanging="180"/>
      </w:pPr>
      <w:rPr>
        <w:rFonts w:hint="default"/>
      </w:rPr>
    </w:lvl>
    <w:lvl w:ilvl="5" w:tplc="CA129ECA">
      <w:numFmt w:val="bullet"/>
      <w:lvlText w:val="•"/>
      <w:lvlJc w:val="left"/>
      <w:pPr>
        <w:ind w:left="6723" w:hanging="180"/>
      </w:pPr>
      <w:rPr>
        <w:rFonts w:hint="default"/>
      </w:rPr>
    </w:lvl>
    <w:lvl w:ilvl="6" w:tplc="4E72EBA0">
      <w:numFmt w:val="bullet"/>
      <w:lvlText w:val="•"/>
      <w:lvlJc w:val="left"/>
      <w:pPr>
        <w:ind w:left="8011" w:hanging="180"/>
      </w:pPr>
      <w:rPr>
        <w:rFonts w:hint="default"/>
      </w:rPr>
    </w:lvl>
    <w:lvl w:ilvl="7" w:tplc="0B0C1764">
      <w:numFmt w:val="bullet"/>
      <w:lvlText w:val="•"/>
      <w:lvlJc w:val="left"/>
      <w:pPr>
        <w:ind w:left="9300" w:hanging="180"/>
      </w:pPr>
      <w:rPr>
        <w:rFonts w:hint="default"/>
      </w:rPr>
    </w:lvl>
    <w:lvl w:ilvl="8" w:tplc="C2B8B97A">
      <w:numFmt w:val="bullet"/>
      <w:lvlText w:val="•"/>
      <w:lvlJc w:val="left"/>
      <w:pPr>
        <w:ind w:left="10589" w:hanging="180"/>
      </w:pPr>
      <w:rPr>
        <w:rFonts w:hint="default"/>
      </w:rPr>
    </w:lvl>
  </w:abstractNum>
  <w:num w:numId="1">
    <w:abstractNumId w:val="11"/>
  </w:num>
  <w:num w:numId="2">
    <w:abstractNumId w:val="3"/>
  </w:num>
  <w:num w:numId="3">
    <w:abstractNumId w:val="6"/>
  </w:num>
  <w:num w:numId="4">
    <w:abstractNumId w:val="7"/>
  </w:num>
  <w:num w:numId="5">
    <w:abstractNumId w:val="1"/>
  </w:num>
  <w:num w:numId="6">
    <w:abstractNumId w:val="10"/>
  </w:num>
  <w:num w:numId="7">
    <w:abstractNumId w:val="8"/>
  </w:num>
  <w:num w:numId="8">
    <w:abstractNumId w:val="5"/>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68BD"/>
    <w:rsid w:val="00140065"/>
    <w:rsid w:val="002068BD"/>
    <w:rsid w:val="003B211D"/>
    <w:rsid w:val="004D583E"/>
    <w:rsid w:val="00682661"/>
    <w:rsid w:val="00CA76B9"/>
    <w:rsid w:val="00E8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5F5A432"/>
  <w15:docId w15:val="{C6A5A85D-91DE-449D-81F0-8020853B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3" w:hanging="108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82661"/>
    <w:pPr>
      <w:tabs>
        <w:tab w:val="center" w:pos="4680"/>
        <w:tab w:val="right" w:pos="9360"/>
      </w:tabs>
    </w:pPr>
  </w:style>
  <w:style w:type="character" w:customStyle="1" w:styleId="HeaderChar">
    <w:name w:val="Header Char"/>
    <w:basedOn w:val="DefaultParagraphFont"/>
    <w:link w:val="Header"/>
    <w:uiPriority w:val="99"/>
    <w:rsid w:val="00682661"/>
    <w:rPr>
      <w:rFonts w:ascii="Arial" w:eastAsia="Arial" w:hAnsi="Arial" w:cs="Arial"/>
    </w:rPr>
  </w:style>
  <w:style w:type="paragraph" w:styleId="Footer">
    <w:name w:val="footer"/>
    <w:basedOn w:val="Normal"/>
    <w:link w:val="FooterChar"/>
    <w:uiPriority w:val="99"/>
    <w:unhideWhenUsed/>
    <w:rsid w:val="00682661"/>
    <w:pPr>
      <w:tabs>
        <w:tab w:val="center" w:pos="4680"/>
        <w:tab w:val="right" w:pos="9360"/>
      </w:tabs>
    </w:pPr>
  </w:style>
  <w:style w:type="character" w:customStyle="1" w:styleId="FooterChar">
    <w:name w:val="Footer Char"/>
    <w:basedOn w:val="DefaultParagraphFont"/>
    <w:link w:val="Footer"/>
    <w:uiPriority w:val="99"/>
    <w:rsid w:val="00682661"/>
    <w:rPr>
      <w:rFonts w:ascii="Arial" w:eastAsia="Arial" w:hAnsi="Arial" w:cs="Arial"/>
    </w:rPr>
  </w:style>
  <w:style w:type="character" w:customStyle="1" w:styleId="BodyTextChar">
    <w:name w:val="Body Text Char"/>
    <w:basedOn w:val="DefaultParagraphFont"/>
    <w:link w:val="BodyText"/>
    <w:uiPriority w:val="1"/>
    <w:rsid w:val="003B211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827">
      <w:bodyDiv w:val="1"/>
      <w:marLeft w:val="0"/>
      <w:marRight w:val="0"/>
      <w:marTop w:val="0"/>
      <w:marBottom w:val="0"/>
      <w:divBdr>
        <w:top w:val="none" w:sz="0" w:space="0" w:color="auto"/>
        <w:left w:val="none" w:sz="0" w:space="0" w:color="auto"/>
        <w:bottom w:val="none" w:sz="0" w:space="0" w:color="auto"/>
        <w:right w:val="none" w:sz="0" w:space="0" w:color="auto"/>
      </w:divBdr>
    </w:div>
    <w:div w:id="131433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2414</Words>
  <Characters>13762</Characters>
  <Application>Microsoft Office Word</Application>
  <DocSecurity>0</DocSecurity>
  <Lines>114</Lines>
  <Paragraphs>32</Paragraphs>
  <ScaleCrop>false</ScaleCrop>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Science</dc:title>
  <dc:creator>Kim Sigman</dc:creator>
  <cp:lastModifiedBy>Keith Neuhs</cp:lastModifiedBy>
  <cp:revision>5</cp:revision>
  <dcterms:created xsi:type="dcterms:W3CDTF">2018-08-03T09:19:00Z</dcterms:created>
  <dcterms:modified xsi:type="dcterms:W3CDTF">2019-06-04T15:28:00Z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2018-08-03T00:00:00Z</vt:filetime>
  </property>
</Properties>
</file>